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485B" w:rsidRDefault="0007485B" w:rsidP="00DE324F">
      <w:pPr>
        <w:spacing w:line="480" w:lineRule="auto"/>
        <w:ind w:firstLine="720"/>
        <w:jc w:val="center"/>
        <w:rPr>
          <w:rFonts w:ascii="Times New Roman" w:hAnsi="Times New Roman" w:cs="Times New Roman"/>
          <w:sz w:val="24"/>
          <w:szCs w:val="24"/>
        </w:rPr>
      </w:pPr>
    </w:p>
    <w:p w:rsidR="00694F06" w:rsidRDefault="00694F06" w:rsidP="00DE324F">
      <w:pPr>
        <w:spacing w:line="480" w:lineRule="auto"/>
        <w:ind w:firstLine="720"/>
        <w:jc w:val="center"/>
        <w:rPr>
          <w:rFonts w:ascii="Times New Roman" w:hAnsi="Times New Roman" w:cs="Times New Roman"/>
          <w:sz w:val="24"/>
          <w:szCs w:val="24"/>
        </w:rPr>
      </w:pPr>
    </w:p>
    <w:p w:rsidR="0007485B" w:rsidRDefault="0007485B" w:rsidP="00DE324F">
      <w:pPr>
        <w:spacing w:line="480" w:lineRule="auto"/>
        <w:ind w:firstLine="720"/>
        <w:jc w:val="center"/>
        <w:rPr>
          <w:rFonts w:ascii="Times New Roman" w:hAnsi="Times New Roman" w:cs="Times New Roman"/>
          <w:sz w:val="24"/>
          <w:szCs w:val="24"/>
        </w:rPr>
      </w:pPr>
    </w:p>
    <w:p w:rsidR="00EF489D" w:rsidRDefault="00EF489D" w:rsidP="00DE324F">
      <w:pPr>
        <w:spacing w:line="480" w:lineRule="auto"/>
        <w:rPr>
          <w:rFonts w:ascii="Times New Roman" w:hAnsi="Times New Roman" w:cs="Times New Roman"/>
          <w:sz w:val="24"/>
          <w:szCs w:val="24"/>
        </w:rPr>
      </w:pPr>
    </w:p>
    <w:p w:rsidR="00E531D6" w:rsidRDefault="00E531D6" w:rsidP="00DE324F">
      <w:pPr>
        <w:spacing w:line="480" w:lineRule="auto"/>
        <w:rPr>
          <w:rFonts w:ascii="Times New Roman" w:hAnsi="Times New Roman" w:cs="Times New Roman"/>
          <w:sz w:val="24"/>
          <w:szCs w:val="24"/>
        </w:rPr>
      </w:pPr>
    </w:p>
    <w:p w:rsidR="003C4175" w:rsidRDefault="003C4175" w:rsidP="00DE324F">
      <w:pPr>
        <w:spacing w:line="480" w:lineRule="auto"/>
        <w:rPr>
          <w:rFonts w:ascii="Times New Roman" w:hAnsi="Times New Roman" w:cs="Times New Roman"/>
          <w:sz w:val="24"/>
          <w:szCs w:val="24"/>
        </w:rPr>
      </w:pPr>
    </w:p>
    <w:p w:rsidR="0024321B" w:rsidRDefault="0024321B" w:rsidP="001A6E71">
      <w:pPr>
        <w:spacing w:line="480" w:lineRule="auto"/>
        <w:rPr>
          <w:rFonts w:ascii="Times New Roman" w:hAnsi="Times New Roman" w:cs="Times New Roman"/>
          <w:sz w:val="24"/>
          <w:szCs w:val="24"/>
        </w:rPr>
      </w:pPr>
    </w:p>
    <w:p w:rsidR="00D37F6E" w:rsidRDefault="00D37F6E" w:rsidP="00DE324F">
      <w:pPr>
        <w:spacing w:line="480" w:lineRule="auto"/>
        <w:ind w:firstLine="720"/>
        <w:jc w:val="center"/>
        <w:rPr>
          <w:rFonts w:ascii="Times New Roman" w:hAnsi="Times New Roman" w:cs="Times New Roman"/>
          <w:sz w:val="24"/>
          <w:szCs w:val="24"/>
        </w:rPr>
      </w:pPr>
    </w:p>
    <w:p w:rsidR="006603C3" w:rsidRDefault="001672F1"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rsidR="0007485B" w:rsidRDefault="001672F1"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Angela Childers</w:t>
      </w:r>
    </w:p>
    <w:p w:rsidR="00BF11FE" w:rsidRDefault="00BF11FE"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Department</w:t>
      </w:r>
    </w:p>
    <w:p w:rsidR="00BF11FE" w:rsidRDefault="00BF11FE"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BF11FE" w:rsidRDefault="00BF11FE"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rsidR="0007485B" w:rsidRDefault="00BF11FE"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07485B" w:rsidRDefault="0007485B" w:rsidP="00DE324F">
      <w:pPr>
        <w:spacing w:line="480" w:lineRule="auto"/>
        <w:ind w:firstLine="720"/>
        <w:jc w:val="center"/>
        <w:rPr>
          <w:rFonts w:ascii="Times New Roman" w:hAnsi="Times New Roman" w:cs="Times New Roman"/>
          <w:sz w:val="24"/>
          <w:szCs w:val="24"/>
        </w:rPr>
      </w:pPr>
    </w:p>
    <w:p w:rsidR="0007485B" w:rsidRDefault="0007485B" w:rsidP="00DE324F">
      <w:pPr>
        <w:spacing w:line="480" w:lineRule="auto"/>
        <w:ind w:firstLine="720"/>
        <w:jc w:val="center"/>
        <w:rPr>
          <w:rFonts w:ascii="Times New Roman" w:hAnsi="Times New Roman" w:cs="Times New Roman"/>
          <w:sz w:val="24"/>
          <w:szCs w:val="24"/>
        </w:rPr>
      </w:pPr>
    </w:p>
    <w:p w:rsidR="003B568C" w:rsidRPr="004053D1" w:rsidRDefault="001672F1"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80135E" w:rsidRPr="005B4473" w:rsidRDefault="001672F1" w:rsidP="0080135E">
      <w:pPr>
        <w:spacing w:line="480" w:lineRule="auto"/>
        <w:ind w:firstLine="720"/>
        <w:jc w:val="center"/>
        <w:rPr>
          <w:rFonts w:ascii="Times New Roman" w:hAnsi="Times New Roman" w:cs="Times New Roman"/>
          <w:b/>
          <w:sz w:val="24"/>
          <w:szCs w:val="24"/>
        </w:rPr>
      </w:pPr>
      <w:r w:rsidRPr="005B4473">
        <w:rPr>
          <w:rFonts w:ascii="Times New Roman" w:hAnsi="Times New Roman" w:cs="Times New Roman"/>
          <w:b/>
          <w:sz w:val="24"/>
          <w:szCs w:val="24"/>
        </w:rPr>
        <w:lastRenderedPageBreak/>
        <w:t>Challenges Faced by the Healthcare System</w:t>
      </w:r>
    </w:p>
    <w:p w:rsidR="008C6EB2" w:rsidRPr="003E38CB" w:rsidRDefault="001672F1" w:rsidP="005B4473">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An effective healthcare system paves the way for a healthy society, fostering productivity and progress (Flores et al.</w:t>
      </w:r>
      <w:r w:rsidR="00724791">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2013). Healthcare is the framework of American society. Its value is embedded in the fact that it is the primary social institution that keeps Americans free from the shackles of diseases and other medical complications that jeopardize their lives. Policies from different </w:t>
      </w:r>
      <w:r w:rsidR="005B4473">
        <w:rPr>
          <w:rFonts w:ascii="Times New Roman" w:eastAsia="Times New Roman" w:hAnsi="Times New Roman" w:cs="Times New Roman"/>
          <w:color w:val="0E101A"/>
          <w:sz w:val="24"/>
          <w:szCs w:val="24"/>
        </w:rPr>
        <w:t>administrations have been integral in determining the healthcare system</w:t>
      </w:r>
      <w:r w:rsidRPr="003E38CB">
        <w:rPr>
          <w:rFonts w:ascii="Times New Roman" w:eastAsia="Times New Roman" w:hAnsi="Times New Roman" w:cs="Times New Roman"/>
          <w:color w:val="0E101A"/>
          <w:sz w:val="24"/>
          <w:szCs w:val="24"/>
        </w:rPr>
        <w:t>'s trajectory, with most of the</w:t>
      </w:r>
      <w:r w:rsidR="005B4473">
        <w:rPr>
          <w:rFonts w:ascii="Times New Roman" w:eastAsia="Times New Roman" w:hAnsi="Times New Roman" w:cs="Times New Roman"/>
          <w:color w:val="0E101A"/>
          <w:sz w:val="24"/>
          <w:szCs w:val="24"/>
        </w:rPr>
        <w:t>m focusing on effectiveness. This system is</w:t>
      </w:r>
      <w:r w:rsidRPr="003E38CB">
        <w:rPr>
          <w:rFonts w:ascii="Times New Roman" w:eastAsia="Times New Roman" w:hAnsi="Times New Roman" w:cs="Times New Roman"/>
          <w:color w:val="0E101A"/>
          <w:sz w:val="24"/>
          <w:szCs w:val="24"/>
        </w:rPr>
        <w:t xml:space="preserve"> defined by three primary frameworks: quality, </w:t>
      </w:r>
      <w:r w:rsidR="005B4473" w:rsidRPr="003E38CB">
        <w:rPr>
          <w:rFonts w:ascii="Times New Roman" w:eastAsia="Times New Roman" w:hAnsi="Times New Roman" w:cs="Times New Roman"/>
          <w:color w:val="0E101A"/>
          <w:sz w:val="24"/>
          <w:szCs w:val="24"/>
        </w:rPr>
        <w:t>acc</w:t>
      </w:r>
      <w:r w:rsidR="005B4473">
        <w:rPr>
          <w:rFonts w:ascii="Times New Roman" w:eastAsia="Times New Roman" w:hAnsi="Times New Roman" w:cs="Times New Roman"/>
          <w:color w:val="0E101A"/>
          <w:sz w:val="24"/>
          <w:szCs w:val="24"/>
        </w:rPr>
        <w:t>essibility, and</w:t>
      </w:r>
      <w:r>
        <w:rPr>
          <w:rFonts w:ascii="Times New Roman" w:eastAsia="Times New Roman" w:hAnsi="Times New Roman" w:cs="Times New Roman"/>
          <w:color w:val="0E101A"/>
          <w:sz w:val="24"/>
          <w:szCs w:val="24"/>
        </w:rPr>
        <w:t xml:space="preserve"> costs (Schäfer </w:t>
      </w:r>
      <w:r w:rsidRPr="003E38CB">
        <w:rPr>
          <w:rFonts w:ascii="Times New Roman" w:eastAsia="Times New Roman" w:hAnsi="Times New Roman" w:cs="Times New Roman"/>
          <w:color w:val="0E101A"/>
          <w:sz w:val="24"/>
          <w:szCs w:val="24"/>
        </w:rPr>
        <w:t>et al.</w:t>
      </w:r>
      <w:r w:rsidR="00724791">
        <w:rPr>
          <w:rFonts w:ascii="Times New Roman" w:eastAsia="Times New Roman" w:hAnsi="Times New Roman" w:cs="Times New Roman"/>
          <w:color w:val="0E101A"/>
          <w:sz w:val="24"/>
          <w:szCs w:val="24"/>
        </w:rPr>
        <w:t>, 2</w:t>
      </w:r>
      <w:r w:rsidRPr="003E38CB">
        <w:rPr>
          <w:rFonts w:ascii="Times New Roman" w:eastAsia="Times New Roman" w:hAnsi="Times New Roman" w:cs="Times New Roman"/>
          <w:color w:val="0E101A"/>
          <w:sz w:val="24"/>
          <w:szCs w:val="24"/>
        </w:rPr>
        <w:t xml:space="preserve">011). Despite this, the system has not achieved the level of effectiveness </w:t>
      </w:r>
      <w:r w:rsidR="005B4473">
        <w:rPr>
          <w:rFonts w:ascii="Times New Roman" w:eastAsia="Times New Roman" w:hAnsi="Times New Roman" w:cs="Times New Roman"/>
          <w:color w:val="0E101A"/>
          <w:sz w:val="24"/>
          <w:szCs w:val="24"/>
        </w:rPr>
        <w:t>needed in all three pillars. This is mainly due</w:t>
      </w:r>
      <w:r w:rsidRPr="003E38CB">
        <w:rPr>
          <w:rFonts w:ascii="Times New Roman" w:eastAsia="Times New Roman" w:hAnsi="Times New Roman" w:cs="Times New Roman"/>
          <w:color w:val="0E101A"/>
          <w:sz w:val="24"/>
          <w:szCs w:val="24"/>
        </w:rPr>
        <w:t xml:space="preserve"> </w:t>
      </w:r>
      <w:r w:rsidR="005B4473">
        <w:rPr>
          <w:rFonts w:ascii="Times New Roman" w:eastAsia="Times New Roman" w:hAnsi="Times New Roman" w:cs="Times New Roman"/>
          <w:color w:val="0E101A"/>
          <w:sz w:val="24"/>
          <w:szCs w:val="24"/>
        </w:rPr>
        <w:t xml:space="preserve">to </w:t>
      </w:r>
      <w:r w:rsidRPr="003E38CB">
        <w:rPr>
          <w:rFonts w:ascii="Times New Roman" w:eastAsia="Times New Roman" w:hAnsi="Times New Roman" w:cs="Times New Roman"/>
          <w:color w:val="0E101A"/>
          <w:sz w:val="24"/>
          <w:szCs w:val="24"/>
        </w:rPr>
        <w:t xml:space="preserve">poor implementation of policies. The </w:t>
      </w:r>
      <w:r w:rsidR="00FF095C">
        <w:rPr>
          <w:rFonts w:ascii="Times New Roman" w:eastAsia="Times New Roman" w:hAnsi="Times New Roman" w:cs="Times New Roman"/>
          <w:color w:val="0E101A"/>
          <w:sz w:val="24"/>
          <w:szCs w:val="24"/>
        </w:rPr>
        <w:t xml:space="preserve">main problems in these </w:t>
      </w:r>
      <w:r w:rsidRPr="003E38CB">
        <w:rPr>
          <w:rFonts w:ascii="Times New Roman" w:eastAsia="Times New Roman" w:hAnsi="Times New Roman" w:cs="Times New Roman"/>
          <w:color w:val="0E101A"/>
          <w:sz w:val="24"/>
          <w:szCs w:val="24"/>
        </w:rPr>
        <w:t xml:space="preserve">three </w:t>
      </w:r>
      <w:r w:rsidR="0086183B">
        <w:rPr>
          <w:rFonts w:ascii="Times New Roman" w:eastAsia="Times New Roman" w:hAnsi="Times New Roman" w:cs="Times New Roman"/>
          <w:color w:val="0E101A"/>
          <w:sz w:val="24"/>
          <w:szCs w:val="24"/>
        </w:rPr>
        <w:t xml:space="preserve">pillars </w:t>
      </w:r>
      <w:r w:rsidRPr="003E38CB">
        <w:rPr>
          <w:rFonts w:ascii="Times New Roman" w:eastAsia="Times New Roman" w:hAnsi="Times New Roman" w:cs="Times New Roman"/>
          <w:color w:val="0E101A"/>
          <w:sz w:val="24"/>
          <w:szCs w:val="24"/>
        </w:rPr>
        <w:t xml:space="preserve">include </w:t>
      </w:r>
      <w:r w:rsidR="005B4473">
        <w:rPr>
          <w:rFonts w:ascii="Times New Roman" w:eastAsia="Times New Roman" w:hAnsi="Times New Roman" w:cs="Times New Roman"/>
          <w:color w:val="0E101A"/>
          <w:sz w:val="24"/>
          <w:szCs w:val="24"/>
        </w:rPr>
        <w:t>the rising cost of healthcare, reduced</w:t>
      </w:r>
      <w:r w:rsidRPr="003E38CB">
        <w:rPr>
          <w:rFonts w:ascii="Times New Roman" w:eastAsia="Times New Roman" w:hAnsi="Times New Roman" w:cs="Times New Roman"/>
          <w:color w:val="0E101A"/>
          <w:sz w:val="24"/>
          <w:szCs w:val="24"/>
        </w:rPr>
        <w:t xml:space="preserve"> quality of health, and limited healthcare services access.</w:t>
      </w:r>
      <w:r w:rsidR="005B4473">
        <w:rPr>
          <w:rFonts w:ascii="Times New Roman" w:eastAsia="Times New Roman" w:hAnsi="Times New Roman" w:cs="Times New Roman"/>
          <w:color w:val="0E101A"/>
          <w:sz w:val="24"/>
          <w:szCs w:val="24"/>
        </w:rPr>
        <w:t xml:space="preserve"> </w:t>
      </w:r>
      <w:r w:rsidR="008F344A">
        <w:rPr>
          <w:rFonts w:ascii="Times New Roman" w:eastAsia="Times New Roman" w:hAnsi="Times New Roman" w:cs="Times New Roman"/>
          <w:color w:val="0E101A"/>
          <w:sz w:val="24"/>
          <w:szCs w:val="24"/>
        </w:rPr>
        <w:t>Healthcare s</w:t>
      </w:r>
      <w:r w:rsidRPr="003E38CB">
        <w:rPr>
          <w:rFonts w:ascii="Times New Roman" w:eastAsia="Times New Roman" w:hAnsi="Times New Roman" w:cs="Times New Roman"/>
          <w:color w:val="0E101A"/>
          <w:sz w:val="24"/>
          <w:szCs w:val="24"/>
        </w:rPr>
        <w:t>ystems can be defined as fragile, resilient, and "antifragile" based on their capacity to handle unpredictable events. Fragile systems are too weak to handle uncertainty, as resilient ones are indifferent towards it; thus, they hardly evolve past their challenges. However, "antifragile" systems are impermeable to shocks and unpredictable events and thrive through the chaos (Taleb</w:t>
      </w:r>
      <w:r w:rsidR="00690A09">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2012). The healthcare system needs to evolve into such a system to ensure it will have an optimal proactive approach to healthcare</w:t>
      </w:r>
      <w:r w:rsidR="00FA6AB8">
        <w:rPr>
          <w:rFonts w:ascii="Times New Roman" w:eastAsia="Times New Roman" w:hAnsi="Times New Roman" w:cs="Times New Roman"/>
          <w:color w:val="0E101A"/>
          <w:sz w:val="24"/>
          <w:szCs w:val="24"/>
        </w:rPr>
        <w:t xml:space="preserve">. </w:t>
      </w:r>
      <w:r w:rsidR="008F344A">
        <w:rPr>
          <w:rFonts w:ascii="Times New Roman" w:eastAsia="Times New Roman" w:hAnsi="Times New Roman" w:cs="Times New Roman"/>
          <w:color w:val="0E101A"/>
          <w:sz w:val="24"/>
          <w:szCs w:val="24"/>
        </w:rPr>
        <w:t>Currently, p</w:t>
      </w:r>
      <w:r w:rsidRPr="003E38CB">
        <w:rPr>
          <w:rFonts w:ascii="Times New Roman" w:eastAsia="Times New Roman" w:hAnsi="Times New Roman" w:cs="Times New Roman"/>
          <w:color w:val="0E101A"/>
          <w:sz w:val="24"/>
          <w:szCs w:val="24"/>
        </w:rPr>
        <w:t>olici</w:t>
      </w:r>
      <w:r w:rsidR="00FA6AB8">
        <w:rPr>
          <w:rFonts w:ascii="Times New Roman" w:eastAsia="Times New Roman" w:hAnsi="Times New Roman" w:cs="Times New Roman"/>
          <w:color w:val="0E101A"/>
          <w:sz w:val="24"/>
          <w:szCs w:val="24"/>
        </w:rPr>
        <w:t xml:space="preserve">es geared towards empowering the system so that it can address these </w:t>
      </w:r>
      <w:r w:rsidRPr="003E38CB">
        <w:rPr>
          <w:rFonts w:ascii="Times New Roman" w:eastAsia="Times New Roman" w:hAnsi="Times New Roman" w:cs="Times New Roman"/>
          <w:color w:val="0E101A"/>
          <w:sz w:val="24"/>
          <w:szCs w:val="24"/>
        </w:rPr>
        <w:t>limitations</w:t>
      </w:r>
      <w:r w:rsidR="00FA6AB8">
        <w:rPr>
          <w:rFonts w:ascii="Times New Roman" w:eastAsia="Times New Roman" w:hAnsi="Times New Roman" w:cs="Times New Roman"/>
          <w:color w:val="0E101A"/>
          <w:sz w:val="24"/>
          <w:szCs w:val="24"/>
        </w:rPr>
        <w:t xml:space="preserve"> are limited</w:t>
      </w:r>
      <w:r w:rsidRPr="003E38CB">
        <w:rPr>
          <w:rFonts w:ascii="Times New Roman" w:eastAsia="Times New Roman" w:hAnsi="Times New Roman" w:cs="Times New Roman"/>
          <w:color w:val="0E101A"/>
          <w:sz w:val="24"/>
          <w:szCs w:val="24"/>
        </w:rPr>
        <w:t>.</w:t>
      </w:r>
      <w:r w:rsidR="00FA6AB8">
        <w:rPr>
          <w:rFonts w:ascii="Times New Roman" w:eastAsia="Times New Roman" w:hAnsi="Times New Roman" w:cs="Times New Roman"/>
          <w:color w:val="0E101A"/>
          <w:sz w:val="24"/>
          <w:szCs w:val="24"/>
        </w:rPr>
        <w:t xml:space="preserve"> This paper will discuss the problems of rising healthcare costs, reduced</w:t>
      </w:r>
      <w:r w:rsidR="00FA6AB8" w:rsidRPr="003E38CB">
        <w:rPr>
          <w:rFonts w:ascii="Times New Roman" w:eastAsia="Times New Roman" w:hAnsi="Times New Roman" w:cs="Times New Roman"/>
          <w:color w:val="0E101A"/>
          <w:sz w:val="24"/>
          <w:szCs w:val="24"/>
        </w:rPr>
        <w:t xml:space="preserve"> quality of health, and lim</w:t>
      </w:r>
      <w:r w:rsidR="00FA6AB8">
        <w:rPr>
          <w:rFonts w:ascii="Times New Roman" w:eastAsia="Times New Roman" w:hAnsi="Times New Roman" w:cs="Times New Roman"/>
          <w:color w:val="0E101A"/>
          <w:sz w:val="24"/>
          <w:szCs w:val="24"/>
        </w:rPr>
        <w:t xml:space="preserve">ited healthcare services access and suggest policy changes that would help curb these problems. </w:t>
      </w:r>
    </w:p>
    <w:p w:rsidR="008C6EB2" w:rsidRDefault="001672F1" w:rsidP="000773EB">
      <w:pPr>
        <w:spacing w:after="0" w:line="480" w:lineRule="auto"/>
        <w:rPr>
          <w:rFonts w:ascii="Times New Roman" w:eastAsia="Times New Roman" w:hAnsi="Times New Roman" w:cs="Times New Roman"/>
          <w:color w:val="0E101A"/>
          <w:sz w:val="24"/>
          <w:szCs w:val="24"/>
        </w:rPr>
      </w:pPr>
      <w:r w:rsidRPr="00D956A6">
        <w:rPr>
          <w:rFonts w:ascii="Times New Roman" w:eastAsia="Times New Roman" w:hAnsi="Times New Roman" w:cs="Times New Roman"/>
          <w:color w:val="0E101A"/>
          <w:sz w:val="24"/>
          <w:szCs w:val="24"/>
        </w:rPr>
        <w:t>           </w:t>
      </w:r>
      <w:r w:rsidRPr="00D956A6">
        <w:rPr>
          <w:rFonts w:ascii="Times New Roman" w:eastAsia="Times New Roman" w:hAnsi="Times New Roman" w:cs="Times New Roman"/>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The U.S.A. has the most expensive healthcar</w:t>
      </w:r>
      <w:r w:rsidR="003B510A">
        <w:rPr>
          <w:rFonts w:ascii="Times New Roman" w:eastAsia="Times New Roman" w:hAnsi="Times New Roman" w:cs="Times New Roman"/>
          <w:color w:val="0E101A"/>
          <w:sz w:val="24"/>
          <w:szCs w:val="24"/>
        </w:rPr>
        <w:t>e system in the world</w:t>
      </w:r>
      <w:r>
        <w:rPr>
          <w:rFonts w:ascii="Times New Roman" w:eastAsia="Times New Roman" w:hAnsi="Times New Roman" w:cs="Times New Roman"/>
          <w:color w:val="0E101A"/>
          <w:sz w:val="24"/>
          <w:szCs w:val="24"/>
        </w:rPr>
        <w:t>. The country's healthcare system is also the only profit-motivated healthcare system in the world</w:t>
      </w:r>
      <w:r w:rsidR="008F344A">
        <w:rPr>
          <w:rFonts w:ascii="Times New Roman" w:eastAsia="Times New Roman" w:hAnsi="Times New Roman" w:cs="Times New Roman"/>
          <w:color w:val="0E101A"/>
          <w:sz w:val="24"/>
          <w:szCs w:val="24"/>
        </w:rPr>
        <w:t xml:space="preserve"> (Branning, 2016)</w:t>
      </w:r>
      <w:r>
        <w:rPr>
          <w:rFonts w:ascii="Times New Roman" w:eastAsia="Times New Roman" w:hAnsi="Times New Roman" w:cs="Times New Roman"/>
          <w:color w:val="0E101A"/>
          <w:sz w:val="24"/>
          <w:szCs w:val="24"/>
        </w:rPr>
        <w:t xml:space="preserve">. About $3.6 trillion was spent on healthcare in 2018, translating to an average of $11,000 per person. Healthcare costs form about 18% of the country's G.D.P. These costs are driven up by two </w:t>
      </w:r>
      <w:r>
        <w:rPr>
          <w:rFonts w:ascii="Times New Roman" w:eastAsia="Times New Roman" w:hAnsi="Times New Roman" w:cs="Times New Roman"/>
          <w:color w:val="0E101A"/>
          <w:sz w:val="24"/>
          <w:szCs w:val="24"/>
        </w:rPr>
        <w:lastRenderedPageBreak/>
        <w:t>main reasons; existing government policies and lifestyle changes. Both private insurance programs and government-funded programs such as Medicaid and Medicare have driven up demand for healthcar</w:t>
      </w:r>
      <w:r w:rsidR="00F931B7">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increasing prices. Lifestyle changes have increased in preventable chronic conditions such as diabetes and heart conditions. More than 50% of all American adults suffer from at least one chronic condition. Between 1960 and 1965</w:t>
      </w:r>
      <w:r w:rsidR="005B4473">
        <w:rPr>
          <w:rFonts w:ascii="Times New Roman" w:eastAsia="Times New Roman" w:hAnsi="Times New Roman" w:cs="Times New Roman"/>
          <w:color w:val="0E101A"/>
          <w:sz w:val="24"/>
          <w:szCs w:val="24"/>
        </w:rPr>
        <w:t>,</w:t>
      </w:r>
      <w:r w:rsidR="008A7A27">
        <w:rPr>
          <w:rFonts w:ascii="Times New Roman" w:eastAsia="Times New Roman" w:hAnsi="Times New Roman" w:cs="Times New Roman"/>
          <w:color w:val="0E101A"/>
          <w:sz w:val="24"/>
          <w:szCs w:val="24"/>
        </w:rPr>
        <w:t xml:space="preserve"> healthcare spending shot up by </w:t>
      </w:r>
      <w:r>
        <w:rPr>
          <w:rFonts w:ascii="Times New Roman" w:eastAsia="Times New Roman" w:hAnsi="Times New Roman" w:cs="Times New Roman"/>
          <w:color w:val="0E101A"/>
          <w:sz w:val="24"/>
          <w:szCs w:val="24"/>
        </w:rPr>
        <w:t xml:space="preserve">8.9% </w:t>
      </w:r>
      <w:r w:rsidR="00991E90">
        <w:rPr>
          <w:rFonts w:ascii="Times New Roman" w:eastAsia="Times New Roman" w:hAnsi="Times New Roman" w:cs="Times New Roman"/>
          <w:color w:val="0E101A"/>
          <w:sz w:val="24"/>
          <w:szCs w:val="24"/>
        </w:rPr>
        <w:t>annually</w:t>
      </w:r>
      <w:r>
        <w:rPr>
          <w:rFonts w:ascii="Times New Roman" w:eastAsia="Times New Roman" w:hAnsi="Times New Roman" w:cs="Times New Roman"/>
          <w:color w:val="0E101A"/>
          <w:sz w:val="24"/>
          <w:szCs w:val="24"/>
        </w:rPr>
        <w:t>. This was a result of the expansion of health insurance. At the time, households paid an average of 44% of their medical expenses as out-of-pocket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w:t>
      </w:r>
      <w:r w:rsidR="00F931B7">
        <w:rPr>
          <w:rFonts w:ascii="Times New Roman" w:eastAsia="Times New Roman" w:hAnsi="Times New Roman" w:cs="Times New Roman"/>
          <w:color w:val="0E101A"/>
          <w:sz w:val="24"/>
          <w:szCs w:val="24"/>
        </w:rPr>
        <w:t>id. Demand for healthcare</w:t>
      </w:r>
      <w:r>
        <w:rPr>
          <w:rFonts w:ascii="Times New Roman" w:eastAsia="Times New Roman" w:hAnsi="Times New Roman" w:cs="Times New Roman"/>
          <w:color w:val="0E101A"/>
          <w:sz w:val="24"/>
          <w:szCs w:val="24"/>
        </w:rPr>
        <w:t xml:space="preserve"> increased, increasing costs and more money was put into research resulting in the creation of more expensive but innovative technologies. </w:t>
      </w:r>
      <w:r w:rsidR="00812B08">
        <w:rPr>
          <w:rFonts w:ascii="Times New Roman" w:eastAsia="Times New Roman" w:hAnsi="Times New Roman" w:cs="Times New Roman"/>
          <w:color w:val="0E101A"/>
          <w:sz w:val="24"/>
          <w:szCs w:val="24"/>
        </w:rPr>
        <w:t xml:space="preserve">The </w:t>
      </w:r>
      <w:r w:rsidR="00F931B7">
        <w:rPr>
          <w:rFonts w:ascii="Times New Roman" w:eastAsia="Times New Roman" w:hAnsi="Times New Roman" w:cs="Times New Roman"/>
          <w:color w:val="0E101A"/>
          <w:sz w:val="24"/>
          <w:szCs w:val="24"/>
        </w:rPr>
        <w:t>healthcare</w:t>
      </w:r>
      <w:r w:rsidR="00812B08">
        <w:rPr>
          <w:rFonts w:ascii="Times New Roman" w:eastAsia="Times New Roman" w:hAnsi="Times New Roman" w:cs="Times New Roman"/>
          <w:color w:val="0E101A"/>
          <w:sz w:val="24"/>
          <w:szCs w:val="24"/>
        </w:rPr>
        <w:t xml:space="preserve"> cost continued to increase and</w:t>
      </w:r>
      <w:r>
        <w:rPr>
          <w:rFonts w:ascii="Times New Roman" w:eastAsia="Times New Roman" w:hAnsi="Times New Roman" w:cs="Times New Roman"/>
          <w:color w:val="0E101A"/>
          <w:sz w:val="24"/>
          <w:szCs w:val="24"/>
        </w:rPr>
        <w:t xml:space="preserve"> increased by an average of 9.9% annually</w:t>
      </w:r>
      <w:r w:rsidR="00DA6461">
        <w:rPr>
          <w:rFonts w:ascii="Times New Roman" w:eastAsia="Times New Roman" w:hAnsi="Times New Roman" w:cs="Times New Roman"/>
          <w:color w:val="0E101A"/>
          <w:sz w:val="24"/>
          <w:szCs w:val="24"/>
        </w:rPr>
        <w:t xml:space="preserve"> between </w:t>
      </w:r>
      <w:r w:rsidR="00F83A15">
        <w:rPr>
          <w:rFonts w:ascii="Times New Roman" w:eastAsia="Times New Roman" w:hAnsi="Times New Roman" w:cs="Times New Roman"/>
          <w:color w:val="0E101A"/>
          <w:sz w:val="24"/>
          <w:szCs w:val="24"/>
        </w:rPr>
        <w:t>1983 and 1992.</w:t>
      </w:r>
      <w:r>
        <w:rPr>
          <w:rFonts w:ascii="Times New Roman" w:eastAsia="Times New Roman" w:hAnsi="Times New Roman" w:cs="Times New Roman"/>
          <w:color w:val="0E101A"/>
          <w:sz w:val="24"/>
          <w:szCs w:val="24"/>
        </w:rPr>
        <w:t xml:space="preserve"> </w:t>
      </w:r>
      <w:r w:rsidR="00A851DE">
        <w:rPr>
          <w:rFonts w:ascii="Times New Roman" w:eastAsia="Times New Roman" w:hAnsi="Times New Roman" w:cs="Times New Roman"/>
          <w:color w:val="0E101A"/>
          <w:sz w:val="24"/>
          <w:szCs w:val="24"/>
        </w:rPr>
        <w:t>The price of prescription drugs also shot up</w:t>
      </w:r>
      <w:r>
        <w:rPr>
          <w:rFonts w:ascii="Times New Roman" w:eastAsia="Times New Roman" w:hAnsi="Times New Roman" w:cs="Times New Roman"/>
          <w:color w:val="0E101A"/>
          <w:sz w:val="24"/>
          <w:szCs w:val="24"/>
        </w:rPr>
        <w:t>. Pharmaceutical companies created more types of prescription drugs and advertised them straight to the consumer, increasing demand</w:t>
      </w:r>
      <w:r w:rsidR="008F344A">
        <w:rPr>
          <w:rFonts w:ascii="Times New Roman" w:eastAsia="Times New Roman" w:hAnsi="Times New Roman" w:cs="Times New Roman"/>
          <w:color w:val="0E101A"/>
          <w:sz w:val="24"/>
          <w:szCs w:val="24"/>
        </w:rPr>
        <w:t xml:space="preserve"> (Amadeo &amp; Boyle, 2021)</w:t>
      </w:r>
      <w:r>
        <w:rPr>
          <w:rFonts w:ascii="Times New Roman" w:eastAsia="Times New Roman" w:hAnsi="Times New Roman" w:cs="Times New Roman"/>
          <w:color w:val="0E101A"/>
          <w:sz w:val="24"/>
          <w:szCs w:val="24"/>
        </w:rPr>
        <w:t>.</w:t>
      </w:r>
    </w:p>
    <w:p w:rsidR="008C6EB2" w:rsidRDefault="001672F1"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F.D.A. approved expensive drugs even when they were not any better than existing ones, and by 2006, the number of drugs whose sales exceeded $1 billion had risen to 52 from 6 in 1997. </w:t>
      </w:r>
      <w:r w:rsidR="00DF2F22">
        <w:rPr>
          <w:rFonts w:ascii="Times New Roman" w:eastAsia="Times New Roman" w:hAnsi="Times New Roman" w:cs="Times New Roman"/>
          <w:color w:val="0E101A"/>
          <w:sz w:val="24"/>
          <w:szCs w:val="24"/>
        </w:rPr>
        <w:t xml:space="preserve">Administration costs also increased because of the insurance model. This </w:t>
      </w:r>
      <w:r>
        <w:rPr>
          <w:rFonts w:ascii="Times New Roman" w:eastAsia="Times New Roman" w:hAnsi="Times New Roman" w:cs="Times New Roman"/>
          <w:color w:val="0E101A"/>
          <w:sz w:val="24"/>
          <w:szCs w:val="24"/>
        </w:rPr>
        <w:t xml:space="preserve">is because of the complex billing processes involved when dealing with insurance companies. </w:t>
      </w:r>
      <w:r w:rsidR="00126F33">
        <w:rPr>
          <w:rFonts w:ascii="Times New Roman" w:eastAsia="Times New Roman" w:hAnsi="Times New Roman" w:cs="Times New Roman"/>
          <w:color w:val="0E101A"/>
          <w:sz w:val="24"/>
          <w:szCs w:val="24"/>
        </w:rPr>
        <w:t xml:space="preserve">Various insurers all </w:t>
      </w:r>
      <w:r>
        <w:rPr>
          <w:rFonts w:ascii="Times New Roman" w:eastAsia="Times New Roman" w:hAnsi="Times New Roman" w:cs="Times New Roman"/>
          <w:color w:val="0E101A"/>
          <w:sz w:val="24"/>
          <w:szCs w:val="24"/>
        </w:rPr>
        <w:t>have different procedures</w:t>
      </w:r>
      <w:r w:rsidR="00153E9C">
        <w:rPr>
          <w:rFonts w:ascii="Times New Roman" w:eastAsia="Times New Roman" w:hAnsi="Times New Roman" w:cs="Times New Roman"/>
          <w:color w:val="0E101A"/>
          <w:sz w:val="24"/>
          <w:szCs w:val="24"/>
        </w:rPr>
        <w:t xml:space="preserve"> and requirements</w:t>
      </w:r>
      <w:r>
        <w:rPr>
          <w:rFonts w:ascii="Times New Roman" w:eastAsia="Times New Roman" w:hAnsi="Times New Roman" w:cs="Times New Roman"/>
          <w:color w:val="0E101A"/>
          <w:sz w:val="24"/>
          <w:szCs w:val="24"/>
        </w:rPr>
        <w:t>. Administration costs are responsible for at least 31% of all healthcare spending and are twice as high as those of Canada (Woolhandler et al.</w:t>
      </w:r>
      <w:r w:rsidR="00724791">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2003). The Affordable Care Act was then passed in 2010 and managed to push healthcare costs down by reducing payments to Medicare Advantage providers who could not </w:t>
      </w:r>
      <w:r w:rsidR="00F931B7">
        <w:rPr>
          <w:rFonts w:ascii="Times New Roman" w:eastAsia="Times New Roman" w:hAnsi="Times New Roman" w:cs="Times New Roman"/>
          <w:color w:val="0E101A"/>
          <w:sz w:val="24"/>
          <w:szCs w:val="24"/>
        </w:rPr>
        <w:t>justify their charges, roll o</w:t>
      </w:r>
      <w:r>
        <w:rPr>
          <w:rFonts w:ascii="Times New Roman" w:eastAsia="Times New Roman" w:hAnsi="Times New Roman" w:cs="Times New Roman"/>
          <w:color w:val="0E101A"/>
          <w:sz w:val="24"/>
          <w:szCs w:val="24"/>
        </w:rPr>
        <w:t xml:space="preserve">ut bundled payments and accountable care </w:t>
      </w:r>
      <w:r>
        <w:rPr>
          <w:rFonts w:ascii="Times New Roman" w:eastAsia="Times New Roman" w:hAnsi="Times New Roman" w:cs="Times New Roman"/>
          <w:color w:val="0E101A"/>
          <w:sz w:val="24"/>
          <w:szCs w:val="24"/>
        </w:rPr>
        <w:lastRenderedPageBreak/>
        <w:t xml:space="preserve">organizations, and increase premiums for high-income earners. However, healthcare costs are still relatively high, and more needs to be done. </w:t>
      </w:r>
    </w:p>
    <w:p w:rsidR="008C6EB2" w:rsidRDefault="001672F1"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healthcare costs continue to increase, there is a need for policies that reduce these costs while ensuring a high quality of care is maintained. My policy proposal focuses on three main areas; promoting transparency on prices and cost-sharing, reducing barriers to generic medications, and encouraging outcome-based contracting. To promote transparency on prices and cost-sharing, the government should establish standards for insurance providers to provide meaningful estimates to patients and the government on items and services covered at important decisions such as when the plan of action is being chosen. This would help patients anticipate the additional costs they would have to cover. Insurers should also be made to make display billing information accessible to consumers in a format they can understand</w:t>
      </w:r>
      <w:r w:rsidR="009965A1">
        <w:rPr>
          <w:rFonts w:ascii="Times New Roman" w:eastAsia="Times New Roman" w:hAnsi="Times New Roman" w:cs="Times New Roman"/>
          <w:color w:val="0E101A"/>
          <w:sz w:val="24"/>
          <w:szCs w:val="24"/>
        </w:rPr>
        <w:t xml:space="preserve"> and in language that is not industry-specific</w:t>
      </w:r>
      <w:r>
        <w:rPr>
          <w:rFonts w:ascii="Times New Roman" w:eastAsia="Times New Roman" w:hAnsi="Times New Roman" w:cs="Times New Roman"/>
          <w:color w:val="0E101A"/>
          <w:sz w:val="24"/>
          <w:szCs w:val="24"/>
        </w:rPr>
        <w:t xml:space="preserve">. The National Academy of Medicine should also do annual studies on drug price increases and this available data to consumers. Manufacturers should be able to justify increases in drug prices. To reduce barriers to developing generic medicines, the government should reduce patent settlements and any other barriers that delay consumer access to cheaper generic drugs. To encourage outcome-based contracting, the government should test the impact of outcome-based contracts on costs of care and outcomes and make stringent requirements for applications such as improved patient outcomes and decreases in overall spending. </w:t>
      </w:r>
    </w:p>
    <w:p w:rsidR="00EA5192" w:rsidRPr="003E38CB" w:rsidRDefault="001672F1"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Unfortunately, government mandates and procedural policies demand auditors, inspectors, and more technology</w:t>
      </w:r>
      <w:r w:rsidR="00DD562E">
        <w:rPr>
          <w:rFonts w:ascii="Times New Roman" w:eastAsia="Times New Roman" w:hAnsi="Times New Roman" w:cs="Times New Roman"/>
          <w:color w:val="0E101A"/>
          <w:sz w:val="24"/>
          <w:szCs w:val="24"/>
        </w:rPr>
        <w:t>, hence an increase in taxes for American workers</w:t>
      </w:r>
      <w:r>
        <w:rPr>
          <w:rFonts w:ascii="Times New Roman" w:eastAsia="Times New Roman" w:hAnsi="Times New Roman" w:cs="Times New Roman"/>
          <w:color w:val="0E101A"/>
          <w:sz w:val="24"/>
          <w:szCs w:val="24"/>
        </w:rPr>
        <w:t>. The costs incurred by these implementations could offset the saving</w:t>
      </w:r>
      <w:r w:rsidR="00CB124C">
        <w:rPr>
          <w:rFonts w:ascii="Times New Roman" w:eastAsia="Times New Roman" w:hAnsi="Times New Roman" w:cs="Times New Roman"/>
          <w:color w:val="0E101A"/>
          <w:sz w:val="24"/>
          <w:szCs w:val="24"/>
        </w:rPr>
        <w:t>s they were intended to produ</w:t>
      </w:r>
      <w:r w:rsidR="00CB124C" w:rsidRPr="00697C7E">
        <w:rPr>
          <w:rFonts w:ascii="Times New Roman" w:eastAsia="Times New Roman" w:hAnsi="Times New Roman" w:cs="Times New Roman"/>
          <w:color w:val="0E101A"/>
          <w:sz w:val="24"/>
          <w:szCs w:val="24"/>
        </w:rPr>
        <w:t>ce</w:t>
      </w:r>
      <w:r w:rsidRPr="00697C7E">
        <w:rPr>
          <w:rFonts w:ascii="Times New Roman" w:eastAsia="Times New Roman" w:hAnsi="Times New Roman" w:cs="Times New Roman"/>
          <w:color w:val="0E101A"/>
          <w:sz w:val="24"/>
          <w:szCs w:val="24"/>
        </w:rPr>
        <w:t xml:space="preserve"> </w:t>
      </w:r>
      <w:r w:rsidR="00CB124C" w:rsidRPr="00697C7E">
        <w:rPr>
          <w:rFonts w:ascii="Times New Roman" w:hAnsi="Times New Roman" w:cs="Times New Roman"/>
        </w:rPr>
        <w:t>(</w:t>
      </w:r>
      <w:r w:rsidR="00CB124C" w:rsidRPr="00697C7E">
        <w:rPr>
          <w:rFonts w:ascii="Times New Roman" w:hAnsi="Times New Roman" w:cs="Times New Roman"/>
          <w:sz w:val="24"/>
          <w:szCs w:val="24"/>
        </w:rPr>
        <w:t>Capretta, 2020).</w:t>
      </w:r>
      <w:r w:rsidR="00E26998">
        <w:rPr>
          <w:rFonts w:ascii="Times New Roman" w:hAnsi="Times New Roman" w:cs="Times New Roman"/>
          <w:sz w:val="24"/>
          <w:szCs w:val="24"/>
        </w:rPr>
        <w:t xml:space="preserve"> </w:t>
      </w:r>
    </w:p>
    <w:p w:rsidR="008C6EB2" w:rsidRDefault="001672F1" w:rsidP="00E2699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Pr="003E38CB">
        <w:rPr>
          <w:rFonts w:ascii="Times New Roman" w:eastAsia="Times New Roman" w:hAnsi="Times New Roman" w:cs="Times New Roman"/>
          <w:color w:val="0E101A"/>
          <w:sz w:val="24"/>
          <w:szCs w:val="24"/>
        </w:rPr>
        <w:t>, the United States healthcare syst</w:t>
      </w:r>
      <w:r w:rsidR="00E26998">
        <w:rPr>
          <w:rFonts w:ascii="Times New Roman" w:eastAsia="Times New Roman" w:hAnsi="Times New Roman" w:cs="Times New Roman"/>
          <w:color w:val="0E101A"/>
          <w:sz w:val="24"/>
          <w:szCs w:val="24"/>
        </w:rPr>
        <w:t>em is a</w:t>
      </w:r>
      <w:r w:rsidR="009965A1">
        <w:rPr>
          <w:rFonts w:ascii="Times New Roman" w:eastAsia="Times New Roman" w:hAnsi="Times New Roman" w:cs="Times New Roman"/>
          <w:color w:val="0E101A"/>
          <w:sz w:val="24"/>
          <w:szCs w:val="24"/>
        </w:rPr>
        <w:t xml:space="preserve"> major source of the</w:t>
      </w:r>
      <w:r w:rsidRPr="003E38CB">
        <w:rPr>
          <w:rFonts w:ascii="Times New Roman" w:eastAsia="Times New Roman" w:hAnsi="Times New Roman" w:cs="Times New Roman"/>
          <w:color w:val="0E101A"/>
          <w:sz w:val="24"/>
          <w:szCs w:val="24"/>
        </w:rPr>
        <w:t xml:space="preserve"> nation's</w:t>
      </w:r>
      <w:r w:rsidR="009965A1">
        <w:rPr>
          <w:rFonts w:ascii="Times New Roman" w:eastAsia="Times New Roman" w:hAnsi="Times New Roman" w:cs="Times New Roman"/>
          <w:color w:val="0E101A"/>
          <w:sz w:val="24"/>
          <w:szCs w:val="24"/>
        </w:rPr>
        <w:t xml:space="preserve"> income,</w:t>
      </w:r>
      <w:r w:rsidRPr="003E38CB">
        <w:rPr>
          <w:rFonts w:ascii="Times New Roman" w:eastAsia="Times New Roman" w:hAnsi="Times New Roman" w:cs="Times New Roman"/>
          <w:color w:val="0E101A"/>
          <w:sz w:val="24"/>
          <w:szCs w:val="24"/>
        </w:rPr>
        <w:t xml:space="preserve"> economy, and government policy. The system is considered the world's most expensive yet least effective </w:t>
      </w:r>
      <w:r w:rsidRPr="00D956A6">
        <w:rPr>
          <w:rFonts w:ascii="Times New Roman" w:eastAsia="Times New Roman" w:hAnsi="Times New Roman" w:cs="Times New Roman"/>
          <w:bCs/>
          <w:color w:val="0E101A"/>
          <w:sz w:val="24"/>
          <w:szCs w:val="24"/>
        </w:rPr>
        <w:t>quality</w:t>
      </w:r>
      <w:r>
        <w:rPr>
          <w:rFonts w:ascii="Times New Roman" w:eastAsia="Times New Roman" w:hAnsi="Times New Roman" w:cs="Times New Roman"/>
          <w:color w:val="0E101A"/>
          <w:sz w:val="24"/>
          <w:szCs w:val="24"/>
        </w:rPr>
        <w:t> compared to other industrialized n</w:t>
      </w:r>
      <w:r w:rsidRPr="003E38CB">
        <w:rPr>
          <w:rFonts w:ascii="Times New Roman" w:eastAsia="Times New Roman" w:hAnsi="Times New Roman" w:cs="Times New Roman"/>
          <w:color w:val="0E101A"/>
          <w:sz w:val="24"/>
          <w:szCs w:val="24"/>
        </w:rPr>
        <w:t xml:space="preserve">ations. </w:t>
      </w:r>
      <w:r>
        <w:rPr>
          <w:rFonts w:ascii="Times New Roman" w:eastAsia="Times New Roman" w:hAnsi="Times New Roman" w:cs="Times New Roman"/>
          <w:color w:val="0E101A"/>
          <w:sz w:val="24"/>
          <w:szCs w:val="24"/>
        </w:rPr>
        <w:t xml:space="preserve">In a report by </w:t>
      </w:r>
      <w:r>
        <w:rPr>
          <w:rFonts w:ascii="Times New Roman" w:eastAsia="Times New Roman" w:hAnsi="Times New Roman" w:cs="Times New Roman"/>
          <w:color w:val="0E101A"/>
          <w:sz w:val="24"/>
          <w:szCs w:val="24"/>
        </w:rPr>
        <w:lastRenderedPageBreak/>
        <w:t xml:space="preserve">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one year old children, the U.S.A. </w:t>
      </w:r>
      <w:r w:rsidR="004C1C65">
        <w:rPr>
          <w:rFonts w:ascii="Times New Roman" w:eastAsia="Times New Roman" w:hAnsi="Times New Roman" w:cs="Times New Roman"/>
          <w:color w:val="0E101A"/>
          <w:sz w:val="24"/>
          <w:szCs w:val="24"/>
        </w:rPr>
        <w:t xml:space="preserve">is </w:t>
      </w:r>
      <w:r>
        <w:rPr>
          <w:rFonts w:ascii="Times New Roman" w:eastAsia="Times New Roman" w:hAnsi="Times New Roman" w:cs="Times New Roman"/>
          <w:color w:val="0E101A"/>
          <w:sz w:val="24"/>
          <w:szCs w:val="24"/>
        </w:rPr>
        <w:t>a distant 12</w:t>
      </w:r>
      <w:r w:rsidRPr="00D60566">
        <w:rPr>
          <w:rFonts w:ascii="Times New Roman" w:eastAsia="Times New Roman" w:hAnsi="Times New Roman" w:cs="Times New Roman"/>
          <w:color w:val="0E101A"/>
          <w:sz w:val="24"/>
          <w:szCs w:val="24"/>
          <w:vertAlign w:val="superscript"/>
        </w:rPr>
        <w:t>th</w:t>
      </w:r>
      <w:r>
        <w:rPr>
          <w:rFonts w:ascii="Times New Roman" w:eastAsia="Times New Roman" w:hAnsi="Times New Roman" w:cs="Times New Roman"/>
          <w:color w:val="0E101A"/>
          <w:sz w:val="24"/>
          <w:szCs w:val="24"/>
        </w:rPr>
        <w:t xml:space="preserve"> (Potyraj, 2016). </w:t>
      </w:r>
      <w:r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Pr>
          <w:rFonts w:ascii="Times New Roman" w:eastAsia="Times New Roman" w:hAnsi="Times New Roman" w:cs="Times New Roman"/>
          <w:color w:val="0E101A"/>
          <w:sz w:val="24"/>
          <w:szCs w:val="24"/>
        </w:rPr>
        <w:t xml:space="preserve">ectors that dominate most of it. </w:t>
      </w:r>
      <w:r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r>
        <w:rPr>
          <w:rFonts w:ascii="Times New Roman" w:eastAsia="Times New Roman" w:hAnsi="Times New Roman" w:cs="Times New Roman"/>
          <w:color w:val="0E101A"/>
          <w:sz w:val="24"/>
          <w:szCs w:val="24"/>
        </w:rPr>
        <w:t xml:space="preserve">According to </w:t>
      </w:r>
      <w:r w:rsidR="004C1C65">
        <w:rPr>
          <w:rFonts w:ascii="Times New Roman" w:eastAsia="Times New Roman" w:hAnsi="Times New Roman" w:cs="Times New Roman"/>
          <w:color w:val="0E101A"/>
          <w:sz w:val="24"/>
          <w:szCs w:val="24"/>
        </w:rPr>
        <w:t>Chassin and</w:t>
      </w:r>
      <w:r w:rsidR="0035458A">
        <w:rPr>
          <w:rFonts w:ascii="Times New Roman" w:eastAsia="Times New Roman" w:hAnsi="Times New Roman" w:cs="Times New Roman"/>
          <w:color w:val="0E101A"/>
          <w:sz w:val="24"/>
          <w:szCs w:val="24"/>
        </w:rPr>
        <w:t xml:space="preserve">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decision-making, proper communication, and cultural sensitivity. On the other hand, poor quality care can either mean providing the wrong care or providing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rsidR="00E26998" w:rsidRDefault="001672F1" w:rsidP="00E2699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to coordinate specialized care. As the aging population increases, more people have multiple, and complex care needs necessitating a specialist primary care workforce. There are many benefits of having a specialist primary care workforce. According to Thorlby (2013), having a specialist care workforce results in higher quality, responsiveness, coordination, and cost-effectiveness in healthcare systems. </w:t>
      </w:r>
      <w:r w:rsidR="004D3383">
        <w:rPr>
          <w:rFonts w:ascii="Times New Roman" w:eastAsia="Times New Roman" w:hAnsi="Times New Roman" w:cs="Times New Roman"/>
          <w:color w:val="0E101A"/>
          <w:sz w:val="24"/>
          <w:szCs w:val="24"/>
        </w:rPr>
        <w:t xml:space="preserve">To create a powerful primary care system that can deliver </w:t>
      </w:r>
      <w:r w:rsidR="004D3383">
        <w:rPr>
          <w:rFonts w:ascii="Times New Roman" w:eastAsia="Times New Roman" w:hAnsi="Times New Roman" w:cs="Times New Roman"/>
          <w:color w:val="0E101A"/>
          <w:sz w:val="24"/>
          <w:szCs w:val="24"/>
        </w:rPr>
        <w:lastRenderedPageBreak/>
        <w:t>a wide range of patient-centered services, the current healthcare system needs to be developed as a specialist and community-based system that can offer coordinated, comprehensive, and continuous care to patients with complex needs such as those with chronic conditions. F</w:t>
      </w:r>
      <w:r>
        <w:rPr>
          <w:rFonts w:ascii="Times New Roman" w:eastAsia="Times New Roman" w:hAnsi="Times New Roman" w:cs="Times New Roman"/>
          <w:color w:val="0E101A"/>
          <w:sz w:val="24"/>
          <w:szCs w:val="24"/>
        </w:rPr>
        <w:t>or this to be achieved, data infrastructure that allows the measurement and standardization of primary care should be developed.</w:t>
      </w:r>
      <w:r w:rsidR="00E2699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It is harder to assess primary care outcomes than in-hospital care, which is usually more procedural and easily assessed. </w:t>
      </w:r>
    </w:p>
    <w:p w:rsidR="00722C5C" w:rsidRPr="00163F48" w:rsidRDefault="00FE6641" w:rsidP="00E2699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th</w:t>
      </w:r>
      <w:r w:rsidR="001672F1">
        <w:rPr>
          <w:rFonts w:ascii="Times New Roman" w:eastAsia="Times New Roman" w:hAnsi="Times New Roman" w:cs="Times New Roman"/>
          <w:color w:val="0E101A"/>
          <w:sz w:val="24"/>
          <w:szCs w:val="24"/>
        </w:rPr>
        <w:t xml:space="preserve">is type of system is similar to an MCO and could be met with resistance by the patients due to the constraints limiting them in choosing the provider they </w:t>
      </w:r>
      <w:r w:rsidR="001672F1" w:rsidRPr="00163F48">
        <w:rPr>
          <w:rFonts w:ascii="Times New Roman" w:eastAsia="Times New Roman" w:hAnsi="Times New Roman" w:cs="Times New Roman"/>
          <w:color w:val="0E101A"/>
          <w:sz w:val="24"/>
          <w:szCs w:val="24"/>
        </w:rPr>
        <w:t>want</w:t>
      </w:r>
      <w:r w:rsidR="00CB124C" w:rsidRPr="00163F48">
        <w:rPr>
          <w:rFonts w:ascii="Times New Roman" w:eastAsia="Times New Roman" w:hAnsi="Times New Roman" w:cs="Times New Roman"/>
          <w:color w:val="0E101A"/>
          <w:sz w:val="24"/>
          <w:szCs w:val="24"/>
        </w:rPr>
        <w:t xml:space="preserve"> </w:t>
      </w:r>
      <w:r w:rsidR="00CB124C" w:rsidRPr="00163F48">
        <w:rPr>
          <w:rFonts w:ascii="Times New Roman" w:hAnsi="Times New Roman" w:cs="Times New Roman"/>
          <w:sz w:val="24"/>
          <w:szCs w:val="24"/>
        </w:rPr>
        <w:t>(Jackson, 2019)</w:t>
      </w:r>
      <w:r w:rsidR="001672F1" w:rsidRPr="00163F48">
        <w:rPr>
          <w:rFonts w:ascii="Times New Roman" w:eastAsia="Times New Roman" w:hAnsi="Times New Roman" w:cs="Times New Roman"/>
          <w:color w:val="0E101A"/>
          <w:sz w:val="24"/>
          <w:szCs w:val="24"/>
        </w:rPr>
        <w:t xml:space="preserve">. </w:t>
      </w:r>
      <w:r w:rsidR="00BE7E0B">
        <w:rPr>
          <w:rFonts w:ascii="Times New Roman" w:eastAsia="Times New Roman" w:hAnsi="Times New Roman" w:cs="Times New Roman"/>
          <w:color w:val="0E101A"/>
          <w:sz w:val="24"/>
          <w:szCs w:val="24"/>
        </w:rPr>
        <w:t>Such a primary care system also needs strong provider relationships otherwise they would not work well. One way to create strong provider relationships is balanc</w:t>
      </w:r>
      <w:r w:rsidR="00B0519B">
        <w:rPr>
          <w:rFonts w:ascii="Times New Roman" w:eastAsia="Times New Roman" w:hAnsi="Times New Roman" w:cs="Times New Roman"/>
          <w:color w:val="0E101A"/>
          <w:sz w:val="24"/>
          <w:szCs w:val="24"/>
        </w:rPr>
        <w:t xml:space="preserve">ing </w:t>
      </w:r>
      <w:r w:rsidR="00306506">
        <w:rPr>
          <w:rFonts w:ascii="Times New Roman" w:eastAsia="Times New Roman" w:hAnsi="Times New Roman" w:cs="Times New Roman"/>
          <w:color w:val="0E101A"/>
          <w:sz w:val="24"/>
          <w:szCs w:val="24"/>
        </w:rPr>
        <w:t xml:space="preserve">coordination of benefits and timely payments for them (ClarisHealth, 2021). Historically, the government has failed to do this resulting in weaker relationships with providers. </w:t>
      </w:r>
    </w:p>
    <w:p w:rsidR="008C6EB2" w:rsidRDefault="001672F1"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D956A6">
        <w:rPr>
          <w:rFonts w:ascii="Times New Roman" w:eastAsia="Times New Roman" w:hAnsi="Times New Roman" w:cs="Times New Roman"/>
          <w:bCs/>
          <w:color w:val="0E101A"/>
          <w:sz w:val="24"/>
          <w:szCs w:val="24"/>
        </w:rPr>
        <w:t>accessibility </w:t>
      </w:r>
      <w:r w:rsidRPr="00D956A6">
        <w:rPr>
          <w:rFonts w:ascii="Times New Roman" w:eastAsia="Times New Roman" w:hAnsi="Times New Roman" w:cs="Times New Roman"/>
          <w:color w:val="0E101A"/>
          <w:sz w:val="24"/>
          <w:szCs w:val="24"/>
        </w:rPr>
        <w:t>o</w:t>
      </w:r>
      <w:r w:rsidRPr="003E38CB">
        <w:rPr>
          <w:rFonts w:ascii="Times New Roman" w:eastAsia="Times New Roman" w:hAnsi="Times New Roman" w:cs="Times New Roman"/>
          <w:color w:val="0E101A"/>
          <w:sz w:val="24"/>
          <w:szCs w:val="24"/>
        </w:rPr>
        <w:t>f health care services, economic incapacitation is one of the most significant factors that limit poverty-stricken people from accessing quality</w:t>
      </w:r>
      <w:r w:rsidR="004C1C65">
        <w:rPr>
          <w:rFonts w:ascii="Times New Roman" w:eastAsia="Times New Roman" w:hAnsi="Times New Roman" w:cs="Times New Roman"/>
          <w:color w:val="0E101A"/>
          <w:sz w:val="24"/>
          <w:szCs w:val="24"/>
        </w:rPr>
        <w:t xml:space="preserve"> healthcare (Teerawichitchainan</w:t>
      </w:r>
      <w:r w:rsidRPr="003E38CB">
        <w:rPr>
          <w:rFonts w:ascii="Times New Roman" w:eastAsia="Times New Roman" w:hAnsi="Times New Roman" w:cs="Times New Roman"/>
          <w:color w:val="0E101A"/>
          <w:sz w:val="24"/>
          <w:szCs w:val="24"/>
        </w:rPr>
        <w:t xml:space="preserve"> et al.</w:t>
      </w:r>
      <w:r w:rsidR="00FE6641">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three components of access to care: timeliness of care, insurance coverage, and health services. Even with the Affordable Care Act increasing the number of citizens covered by insurance, millions of Americans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w:t>
      </w:r>
      <w:r w:rsidR="00FE6641">
        <w:rPr>
          <w:rFonts w:ascii="Times New Roman" w:eastAsia="Times New Roman" w:hAnsi="Times New Roman" w:cs="Times New Roman"/>
          <w:color w:val="0E101A"/>
          <w:sz w:val="24"/>
          <w:szCs w:val="24"/>
        </w:rPr>
        <w:t>,</w:t>
      </w:r>
      <w:r w:rsidR="003A24D9">
        <w:rPr>
          <w:rFonts w:ascii="Times New Roman" w:eastAsia="Times New Roman" w:hAnsi="Times New Roman" w:cs="Times New Roman"/>
          <w:color w:val="0E101A"/>
          <w:sz w:val="24"/>
          <w:szCs w:val="24"/>
        </w:rPr>
        <w:t xml:space="preserve"> 2020)</w:t>
      </w:r>
      <w:r>
        <w:rPr>
          <w:rFonts w:ascii="Times New Roman" w:eastAsia="Times New Roman" w:hAnsi="Times New Roman" w:cs="Times New Roman"/>
          <w:color w:val="0E101A"/>
          <w:sz w:val="24"/>
          <w:szCs w:val="24"/>
        </w:rPr>
        <w:t xml:space="preserve">. Low-income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xml:space="preserve">.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are due to the lack of primary care access. </w:t>
      </w:r>
      <w:r w:rsidRPr="003E38CB">
        <w:rPr>
          <w:rFonts w:ascii="Times New Roman" w:eastAsia="Times New Roman" w:hAnsi="Times New Roman" w:cs="Times New Roman"/>
          <w:color w:val="0E101A"/>
          <w:sz w:val="24"/>
          <w:szCs w:val="24"/>
        </w:rPr>
        <w:lastRenderedPageBreak/>
        <w:t>Many E.M.S. agencies do not charge for 911 responses that do not end with patient transport to a hospital. This has contributed to the growing trend of the populations, as mentioned earlier, seeking medical advice and "check-ups" from paramedics and first responders. While the paramedic is highly trained and efficient in delivering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rsidR="00D90D8B" w:rsidRDefault="001672F1" w:rsidP="00917A7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w:t>
      </w:r>
      <w:r w:rsidR="0044007A">
        <w:rPr>
          <w:rFonts w:ascii="Times New Roman" w:eastAsia="Times New Roman" w:hAnsi="Times New Roman" w:cs="Times New Roman"/>
          <w:color w:val="0E101A"/>
          <w:sz w:val="24"/>
          <w:szCs w:val="24"/>
        </w:rPr>
        <w:t xml:space="preserve"> (</w:t>
      </w:r>
      <w:r w:rsidR="00E05C07">
        <w:rPr>
          <w:rFonts w:ascii="Times New Roman" w:eastAsia="Times New Roman" w:hAnsi="Times New Roman" w:cs="Times New Roman"/>
          <w:color w:val="0E101A"/>
          <w:sz w:val="24"/>
          <w:szCs w:val="24"/>
        </w:rPr>
        <w:t>Italiano, 2019</w:t>
      </w:r>
      <w:r w:rsidR="0044007A">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More people will be covered if more states expand their coverage programs, resulting in increased access to healthcare services. The government should also stabilize individual insurance marketplaces. A.C.A. market reforms should also be retained. Some of the government's steps to ensure that low-income patients get affordable and adequate </w:t>
      </w:r>
      <w:r w:rsidR="003B510A">
        <w:rPr>
          <w:rFonts w:ascii="Times New Roman" w:eastAsia="Times New Roman" w:hAnsi="Times New Roman" w:cs="Times New Roman"/>
          <w:color w:val="0E101A"/>
          <w:sz w:val="24"/>
          <w:szCs w:val="24"/>
        </w:rPr>
        <w:t>coverage include;</w:t>
      </w:r>
      <w:r>
        <w:rPr>
          <w:rFonts w:ascii="Times New Roman" w:eastAsia="Times New Roman" w:hAnsi="Times New Roman" w:cs="Times New Roman"/>
          <w:color w:val="0E101A"/>
          <w:sz w:val="24"/>
          <w:szCs w:val="24"/>
        </w:rPr>
        <w:t xml:space="preserve"> encouraging state innovation, supporting the creation of a permanent federal insurance program, opposing insurance plans that do not cover pre-existing conditions, and expanding eligibility for premium tax credits.</w:t>
      </w:r>
    </w:p>
    <w:p w:rsidR="007B58A8" w:rsidRPr="00963439" w:rsidRDefault="001672F1" w:rsidP="00917A7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sidR="00917A72">
        <w:rPr>
          <w:rFonts w:ascii="Times New Roman" w:eastAsia="Times New Roman" w:hAnsi="Times New Roman" w:cs="Times New Roman"/>
          <w:color w:val="0E101A"/>
          <w:sz w:val="24"/>
          <w:szCs w:val="24"/>
        </w:rPr>
        <w:t xml:space="preserve">However, </w:t>
      </w:r>
      <w:r>
        <w:rPr>
          <w:rFonts w:ascii="Times New Roman" w:eastAsia="Times New Roman" w:hAnsi="Times New Roman" w:cs="Times New Roman"/>
          <w:color w:val="0E101A"/>
          <w:sz w:val="24"/>
          <w:szCs w:val="24"/>
        </w:rPr>
        <w:t>recent political debates and elections</w:t>
      </w:r>
      <w:r w:rsidR="00917A72">
        <w:rPr>
          <w:rFonts w:ascii="Times New Roman" w:eastAsia="Times New Roman" w:hAnsi="Times New Roman" w:cs="Times New Roman"/>
          <w:color w:val="0E101A"/>
          <w:sz w:val="24"/>
          <w:szCs w:val="24"/>
        </w:rPr>
        <w:t xml:space="preserve"> show that f</w:t>
      </w:r>
      <w:r>
        <w:rPr>
          <w:rFonts w:ascii="Times New Roman" w:eastAsia="Times New Roman" w:hAnsi="Times New Roman" w:cs="Times New Roman"/>
          <w:color w:val="0E101A"/>
          <w:sz w:val="24"/>
          <w:szCs w:val="24"/>
        </w:rPr>
        <w:t>ederal positions that force the hands of state legislation are seen as unconstitutional by many and could create additional turbulence in the political ar</w:t>
      </w:r>
      <w:r w:rsidRPr="00963439">
        <w:rPr>
          <w:rFonts w:ascii="Times New Roman" w:eastAsia="Times New Roman" w:hAnsi="Times New Roman" w:cs="Times New Roman"/>
          <w:color w:val="0E101A"/>
          <w:sz w:val="24"/>
          <w:szCs w:val="24"/>
        </w:rPr>
        <w:t>ena</w:t>
      </w:r>
      <w:r w:rsidR="00CB124C" w:rsidRPr="00963439">
        <w:rPr>
          <w:rFonts w:ascii="Times New Roman" w:eastAsia="Times New Roman" w:hAnsi="Times New Roman" w:cs="Times New Roman"/>
          <w:color w:val="0E101A"/>
          <w:sz w:val="24"/>
          <w:szCs w:val="24"/>
        </w:rPr>
        <w:t xml:space="preserve"> </w:t>
      </w:r>
      <w:r w:rsidR="00CB124C" w:rsidRPr="00963439">
        <w:rPr>
          <w:rFonts w:ascii="Times New Roman" w:hAnsi="Times New Roman" w:cs="Times New Roman"/>
          <w:sz w:val="24"/>
          <w:szCs w:val="24"/>
        </w:rPr>
        <w:t>(Prokop, 2015)</w:t>
      </w:r>
      <w:r w:rsidRPr="00963439">
        <w:rPr>
          <w:rFonts w:ascii="Times New Roman" w:eastAsia="Times New Roman" w:hAnsi="Times New Roman" w:cs="Times New Roman"/>
          <w:color w:val="0E101A"/>
          <w:sz w:val="24"/>
          <w:szCs w:val="24"/>
        </w:rPr>
        <w:t xml:space="preserve">. </w:t>
      </w:r>
      <w:r w:rsidR="00686D9E">
        <w:rPr>
          <w:rFonts w:ascii="Times New Roman" w:eastAsia="Times New Roman" w:hAnsi="Times New Roman" w:cs="Times New Roman"/>
          <w:color w:val="0E101A"/>
          <w:sz w:val="24"/>
          <w:szCs w:val="24"/>
        </w:rPr>
        <w:t xml:space="preserve">Medicaid expansion may also lead to unsustainable healthcare costs as the number of </w:t>
      </w:r>
      <w:r w:rsidR="0067091A">
        <w:rPr>
          <w:rFonts w:ascii="Times New Roman" w:eastAsia="Times New Roman" w:hAnsi="Times New Roman" w:cs="Times New Roman"/>
          <w:color w:val="0E101A"/>
          <w:sz w:val="24"/>
          <w:szCs w:val="24"/>
        </w:rPr>
        <w:t xml:space="preserve">enrolled citizens </w:t>
      </w:r>
      <w:r w:rsidR="00686D9E">
        <w:rPr>
          <w:rFonts w:ascii="Times New Roman" w:eastAsia="Times New Roman" w:hAnsi="Times New Roman" w:cs="Times New Roman"/>
          <w:color w:val="0E101A"/>
          <w:sz w:val="24"/>
          <w:szCs w:val="24"/>
        </w:rPr>
        <w:t xml:space="preserve">increases. </w:t>
      </w:r>
      <w:r w:rsidR="00BE7E0B">
        <w:rPr>
          <w:rFonts w:ascii="Times New Roman" w:eastAsia="Times New Roman" w:hAnsi="Times New Roman" w:cs="Times New Roman"/>
          <w:color w:val="0E101A"/>
          <w:sz w:val="24"/>
          <w:szCs w:val="24"/>
        </w:rPr>
        <w:t xml:space="preserve">It may also result in reduced access for the same people it seeks to increase access for because most healthcare providers are reluctant to provide care for Medicaid patients due to its low rates (Blasé, 2016). </w:t>
      </w:r>
    </w:p>
    <w:p w:rsidR="003A1559" w:rsidRDefault="001672F1"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lastRenderedPageBreak/>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which include quality, acc</w:t>
      </w:r>
      <w:r>
        <w:rPr>
          <w:rFonts w:ascii="Times New Roman" w:eastAsia="Times New Roman" w:hAnsi="Times New Roman" w:cs="Times New Roman"/>
          <w:color w:val="0E101A"/>
          <w:sz w:val="24"/>
          <w:szCs w:val="24"/>
        </w:rPr>
        <w:t xml:space="preserve">essibility, and costs. Therefore, the government must adopt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polic</w:t>
      </w:r>
      <w:r>
        <w:rPr>
          <w:rFonts w:ascii="Times New Roman" w:eastAsia="Times New Roman" w:hAnsi="Times New Roman" w:cs="Times New Roman"/>
          <w:color w:val="0E101A"/>
          <w:sz w:val="24"/>
          <w:szCs w:val="24"/>
        </w:rPr>
        <w:t xml:space="preserve">y formation and implementation findings. </w:t>
      </w:r>
    </w:p>
    <w:p w:rsidR="008C6EB2" w:rsidRDefault="001672F1" w:rsidP="008F344A">
      <w:pPr>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r>
        <w:rPr>
          <w:rFonts w:ascii="Times New Roman" w:eastAsia="Times New Roman" w:hAnsi="Times New Roman" w:cs="Times New Roman"/>
          <w:color w:val="0E101A"/>
          <w:sz w:val="24"/>
          <w:szCs w:val="24"/>
        </w:rPr>
        <w:lastRenderedPageBreak/>
        <w:t>References</w:t>
      </w:r>
    </w:p>
    <w:p w:rsidR="00F66F19" w:rsidRPr="008F344A" w:rsidRDefault="001672F1" w:rsidP="008F344A">
      <w:pPr>
        <w:pStyle w:val="NormalWeb"/>
        <w:spacing w:line="480" w:lineRule="auto"/>
        <w:ind w:left="567" w:hanging="567"/>
        <w:rPr>
          <w:i/>
          <w:iCs/>
        </w:rPr>
      </w:pPr>
      <w:r>
        <w:t xml:space="preserve">Capretta, J. R. A. J. C. (2020, April 10). </w:t>
      </w:r>
      <w:r>
        <w:rPr>
          <w:i/>
          <w:iCs/>
        </w:rPr>
        <w:t>The A.C.A.: Trillions? Yes. a Revolution? No.: Health AFFAIRS BLOG</w:t>
      </w:r>
      <w:r>
        <w:t xml:space="preserve">. </w:t>
      </w:r>
      <w:hyperlink r:id="rId8" w:history="1">
        <w:r w:rsidRPr="0073592C">
          <w:rPr>
            <w:rStyle w:val="Hyperlink"/>
          </w:rPr>
          <w:t>https://www.healthaffairs.org/do/10.1377/hblog20200406.93812/full/</w:t>
        </w:r>
      </w:hyperlink>
      <w:r>
        <w:t xml:space="preserve">. </w:t>
      </w:r>
    </w:p>
    <w:p w:rsidR="0035458A" w:rsidRDefault="001672F1" w:rsidP="008C6EB2">
      <w:pPr>
        <w:spacing w:line="480" w:lineRule="auto"/>
        <w:ind w:left="720" w:hanging="720"/>
        <w:rPr>
          <w:rFonts w:ascii="Times New Roman" w:eastAsia="Times New Roman" w:hAnsi="Times New Roman" w:cs="Times New Roman"/>
          <w:color w:val="222222"/>
          <w:sz w:val="24"/>
          <w:szCs w:val="24"/>
          <w:shd w:val="clear" w:color="auto" w:fill="FFFFFF"/>
        </w:rPr>
      </w:pPr>
      <w:bookmarkStart w:id="0" w:name="_Hlk64000197"/>
      <w:r>
        <w:rPr>
          <w:rFonts w:ascii="Times New Roman" w:eastAsia="Times New Roman" w:hAnsi="Times New Roman" w:cs="Times New Roman"/>
          <w:color w:val="222222"/>
          <w:sz w:val="24"/>
          <w:szCs w:val="24"/>
          <w:shd w:val="clear" w:color="auto" w:fill="FFFFFF"/>
        </w:rPr>
        <w:t xml:space="preserve">Chassin, M. R., &amp; Galvin, R.W. </w:t>
      </w:r>
      <w:r w:rsidRPr="0035458A">
        <w:rPr>
          <w:rFonts w:ascii="Times New Roman" w:eastAsia="Times New Roman" w:hAnsi="Times New Roman" w:cs="Times New Roman"/>
          <w:color w:val="222222"/>
          <w:sz w:val="24"/>
          <w:szCs w:val="24"/>
          <w:shd w:val="clear" w:color="auto" w:fill="FFFFFF"/>
        </w:rPr>
        <w:t>(1998). The urgent need to improve health care quality: Institute of Medicine National Roundtable on Health Care Quality. </w:t>
      </w:r>
      <w:r w:rsidRPr="0035458A">
        <w:rPr>
          <w:rFonts w:ascii="Times New Roman" w:eastAsia="Times New Roman" w:hAnsi="Times New Roman" w:cs="Times New Roman"/>
          <w:i/>
          <w:iCs/>
          <w:color w:val="222222"/>
          <w:sz w:val="24"/>
          <w:szCs w:val="24"/>
          <w:shd w:val="clear" w:color="auto" w:fill="FFFFFF"/>
        </w:rPr>
        <w:t>Jama</w:t>
      </w:r>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rsidR="00814B92" w:rsidRDefault="00814B92" w:rsidP="008C6EB2">
      <w:pPr>
        <w:spacing w:line="480" w:lineRule="auto"/>
        <w:ind w:left="720" w:hanging="720"/>
        <w:rPr>
          <w:rFonts w:ascii="Times New Roman" w:eastAsia="Times New Roman" w:hAnsi="Times New Roman" w:cs="Times New Roman"/>
          <w:color w:val="000000" w:themeColor="text1"/>
          <w:sz w:val="24"/>
          <w:szCs w:val="24"/>
          <w:shd w:val="clear" w:color="auto" w:fill="F6F6F9"/>
        </w:rPr>
      </w:pPr>
      <w:r w:rsidRPr="00814B92">
        <w:rPr>
          <w:rFonts w:ascii="Times New Roman" w:eastAsia="Times New Roman" w:hAnsi="Times New Roman" w:cs="Times New Roman"/>
          <w:color w:val="000000" w:themeColor="text1"/>
          <w:sz w:val="24"/>
          <w:szCs w:val="24"/>
          <w:shd w:val="clear" w:color="auto" w:fill="F6F6F9"/>
        </w:rPr>
        <w:t>ClarisHealth. (2021, March 28). </w:t>
      </w:r>
      <w:r w:rsidRPr="00814B92">
        <w:rPr>
          <w:rFonts w:ascii="Times New Roman" w:eastAsia="Times New Roman" w:hAnsi="Times New Roman" w:cs="Times New Roman"/>
          <w:i/>
          <w:iCs/>
          <w:color w:val="000000" w:themeColor="text1"/>
          <w:sz w:val="24"/>
          <w:szCs w:val="24"/>
          <w:shd w:val="clear" w:color="auto" w:fill="F6F6F9"/>
        </w:rPr>
        <w:t>ClarisHealth | Top 3 Issues Faced by Medicaid Managed Care Organizations</w:t>
      </w:r>
      <w:r w:rsidRPr="00814B92">
        <w:rPr>
          <w:rFonts w:ascii="Times New Roman" w:eastAsia="Times New Roman" w:hAnsi="Times New Roman" w:cs="Times New Roman"/>
          <w:color w:val="000000" w:themeColor="text1"/>
          <w:sz w:val="24"/>
          <w:szCs w:val="24"/>
          <w:shd w:val="clear" w:color="auto" w:fill="F6F6F9"/>
        </w:rPr>
        <w:t xml:space="preserve">. </w:t>
      </w:r>
      <w:hyperlink r:id="rId9" w:history="1">
        <w:r w:rsidRPr="00CA1009">
          <w:rPr>
            <w:rStyle w:val="Hyperlink"/>
            <w:rFonts w:ascii="Times New Roman" w:eastAsia="Times New Roman" w:hAnsi="Times New Roman" w:cs="Times New Roman"/>
            <w:sz w:val="24"/>
            <w:szCs w:val="24"/>
            <w:shd w:val="clear" w:color="auto" w:fill="F6F6F9"/>
          </w:rPr>
          <w:t>https://www.clarishealth.com/blog/top-3-issues-faced-medicaid-managed-care-organizations/</w:t>
        </w:r>
      </w:hyperlink>
    </w:p>
    <w:p w:rsidR="008C6EB2" w:rsidRDefault="001672F1"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0"/>
      <w:r w:rsidR="004C1C65">
        <w:rPr>
          <w:rFonts w:ascii="Times New Roman" w:hAnsi="Times New Roman" w:cs="Times New Roman"/>
          <w:sz w:val="24"/>
          <w:szCs w:val="24"/>
        </w:rPr>
        <w:t xml:space="preserve">, M., Glusman, </w:t>
      </w:r>
      <w:r w:rsidRPr="0035458A">
        <w:rPr>
          <w:rFonts w:ascii="Times New Roman" w:hAnsi="Times New Roman" w:cs="Times New Roman"/>
          <w:sz w:val="24"/>
          <w:szCs w:val="24"/>
        </w:rPr>
        <w:t xml:space="preserve">G., Brogaard,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rsidR="00E05C07" w:rsidRPr="00E05C07" w:rsidRDefault="00E05C07" w:rsidP="008C6EB2">
      <w:pPr>
        <w:spacing w:line="480" w:lineRule="auto"/>
        <w:ind w:left="720" w:hanging="720"/>
        <w:rPr>
          <w:rFonts w:ascii="Times New Roman" w:hAnsi="Times New Roman" w:cs="Times New Roman"/>
          <w:sz w:val="24"/>
          <w:szCs w:val="24"/>
        </w:rPr>
      </w:pPr>
      <w:r w:rsidRPr="00E05C07">
        <w:rPr>
          <w:rFonts w:ascii="Times New Roman" w:eastAsia="Times New Roman" w:hAnsi="Times New Roman" w:cs="Times New Roman"/>
          <w:color w:val="222222"/>
          <w:sz w:val="24"/>
          <w:szCs w:val="24"/>
          <w:shd w:val="clear" w:color="auto" w:fill="FFFFFF"/>
        </w:rPr>
        <w:t>Italiano, M. E. (2019). Does VA Medicaid Expansion Change the Landscape for COPN?.</w:t>
      </w:r>
    </w:p>
    <w:p w:rsidR="00F66F19" w:rsidRDefault="001672F1" w:rsidP="00243A8F">
      <w:pPr>
        <w:pStyle w:val="NormalWeb"/>
        <w:ind w:left="567" w:hanging="567"/>
      </w:pPr>
      <w:r>
        <w:t xml:space="preserve">Jackson, M. P. (2019, January 10). </w:t>
      </w:r>
      <w:r>
        <w:rPr>
          <w:i/>
          <w:iCs/>
        </w:rPr>
        <w:t>Benefits &amp; Disadvantages of Managed Health Care</w:t>
      </w:r>
      <w:r>
        <w:t xml:space="preserve">. </w:t>
      </w:r>
    </w:p>
    <w:p w:rsidR="00F66F19" w:rsidRDefault="001672F1" w:rsidP="00243A8F">
      <w:pPr>
        <w:pStyle w:val="NormalWeb"/>
        <w:ind w:left="567" w:hanging="567"/>
      </w:pPr>
      <w:r>
        <w:tab/>
        <w:t xml:space="preserve">Pocketsense. </w:t>
      </w:r>
      <w:hyperlink r:id="rId10" w:history="1">
        <w:r w:rsidRPr="0073592C">
          <w:rPr>
            <w:rStyle w:val="Hyperlink"/>
          </w:rPr>
          <w:t>https://pocketsense.com/benefits-disadvantages-managed-health-care-</w:t>
        </w:r>
      </w:hyperlink>
    </w:p>
    <w:p w:rsidR="00F66F19" w:rsidRDefault="001672F1" w:rsidP="00F66F19">
      <w:pPr>
        <w:pStyle w:val="NormalWeb"/>
        <w:ind w:left="567"/>
      </w:pPr>
      <w:r>
        <w:t xml:space="preserve">9704.html. </w:t>
      </w:r>
    </w:p>
    <w:p w:rsidR="00F66F19" w:rsidRDefault="001672F1" w:rsidP="00243A8F">
      <w:pPr>
        <w:pStyle w:val="NormalWeb"/>
        <w:ind w:left="567" w:hanging="567"/>
        <w:rPr>
          <w:i/>
          <w:iCs/>
        </w:rPr>
      </w:pPr>
      <w:r>
        <w:t xml:space="preserve">Prokop, A. (2015, January 27). </w:t>
      </w:r>
      <w:r>
        <w:rPr>
          <w:i/>
          <w:iCs/>
        </w:rPr>
        <w:t xml:space="preserve">The battle over Medicaid expansion in 2013 and 2014, </w:t>
      </w:r>
    </w:p>
    <w:p w:rsidR="00F66F19" w:rsidRDefault="001672F1" w:rsidP="00243A8F">
      <w:pPr>
        <w:pStyle w:val="NormalWeb"/>
        <w:ind w:left="567" w:hanging="567"/>
      </w:pPr>
      <w:r>
        <w:rPr>
          <w:i/>
          <w:iCs/>
        </w:rPr>
        <w:tab/>
        <w:t>explained</w:t>
      </w:r>
      <w:r>
        <w:t xml:space="preserve">. Vox. </w:t>
      </w:r>
      <w:hyperlink r:id="rId11" w:history="1">
        <w:r w:rsidRPr="0073592C">
          <w:rPr>
            <w:rStyle w:val="Hyperlink"/>
          </w:rPr>
          <w:t>https://www.vox.com/2015/1/27/18088994/medicaid-expansion-</w:t>
        </w:r>
      </w:hyperlink>
    </w:p>
    <w:p w:rsidR="00F66F19" w:rsidRDefault="001672F1" w:rsidP="00F66F19">
      <w:pPr>
        <w:pStyle w:val="NormalWeb"/>
        <w:ind w:left="567" w:hanging="567"/>
      </w:pPr>
      <w:r>
        <w:rPr>
          <w:i/>
          <w:iCs/>
        </w:rPr>
        <w:tab/>
      </w:r>
      <w:r>
        <w:t xml:space="preserve">explained. </w:t>
      </w:r>
    </w:p>
    <w:p w:rsidR="00B12C2F" w:rsidRDefault="001672F1"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817407">
        <w:rPr>
          <w:rFonts w:ascii="Times New Roman" w:eastAsia="Times New Roman" w:hAnsi="Times New Roman" w:cs="Times New Roman"/>
          <w:color w:val="000000" w:themeColor="text1"/>
          <w:sz w:val="24"/>
          <w:szCs w:val="24"/>
          <w:shd w:val="clear" w:color="auto" w:fill="E8F2FC"/>
        </w:rPr>
        <w:t>Potyraj,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12"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rsidR="008C6EB2" w:rsidRDefault="001672F1" w:rsidP="008C6EB2">
      <w:pPr>
        <w:spacing w:line="480" w:lineRule="auto"/>
        <w:ind w:left="720" w:hanging="720"/>
        <w:rPr>
          <w:rFonts w:ascii="Times New Roman" w:hAnsi="Times New Roman" w:cs="Times New Roman"/>
          <w:sz w:val="24"/>
          <w:szCs w:val="24"/>
        </w:rPr>
      </w:pPr>
      <w:bookmarkStart w:id="1" w:name="_Hlk64000435"/>
      <w:r w:rsidRPr="00B165F2">
        <w:rPr>
          <w:rFonts w:ascii="Times New Roman" w:hAnsi="Times New Roman" w:cs="Times New Roman"/>
          <w:sz w:val="24"/>
          <w:szCs w:val="24"/>
        </w:rPr>
        <w:lastRenderedPageBreak/>
        <w:t>Schäfer</w:t>
      </w:r>
      <w:bookmarkEnd w:id="1"/>
      <w:r w:rsidRPr="00B165F2">
        <w:rPr>
          <w:rFonts w:ascii="Times New Roman" w:hAnsi="Times New Roman" w:cs="Times New Roman"/>
          <w:sz w:val="24"/>
          <w:szCs w:val="24"/>
        </w:rPr>
        <w:t>, W. L., Boerma, W. G., Kringos, D. S., De Maeseneer, J</w:t>
      </w:r>
      <w:r w:rsidR="004C1C65">
        <w:rPr>
          <w:rFonts w:ascii="Times New Roman" w:hAnsi="Times New Roman" w:cs="Times New Roman"/>
          <w:sz w:val="24"/>
          <w:szCs w:val="24"/>
        </w:rPr>
        <w:t xml:space="preserve">., Greß, S., Heinemann, S., </w:t>
      </w:r>
      <w:r w:rsidRPr="00B165F2">
        <w:rPr>
          <w:rFonts w:ascii="Times New Roman" w:hAnsi="Times New Roman" w:cs="Times New Roman"/>
          <w:sz w:val="24"/>
          <w:szCs w:val="24"/>
        </w:rPr>
        <w:t>&amp; Groene</w:t>
      </w:r>
      <w:r w:rsidR="004C1C65">
        <w:rPr>
          <w:rFonts w:ascii="Times New Roman" w:hAnsi="Times New Roman" w:cs="Times New Roman"/>
          <w:sz w:val="24"/>
          <w:szCs w:val="24"/>
        </w:rPr>
        <w:t xml:space="preserve">wegen, P. P. (2011). QUALICOPC, </w:t>
      </w:r>
      <w:r w:rsidRPr="00B165F2">
        <w:rPr>
          <w:rFonts w:ascii="Times New Roman" w:hAnsi="Times New Roman" w:cs="Times New Roman"/>
          <w:sz w:val="24"/>
          <w:szCs w:val="24"/>
        </w:rPr>
        <w:t>a multi-country study evaluating quality, c</w:t>
      </w:r>
      <w:r w:rsidR="004C1C65">
        <w:rPr>
          <w:rFonts w:ascii="Times New Roman" w:hAnsi="Times New Roman" w:cs="Times New Roman"/>
          <w:sz w:val="24"/>
          <w:szCs w:val="24"/>
        </w:rPr>
        <w:t>osts and equity in primary care</w:t>
      </w:r>
      <w:r w:rsidRPr="00B165F2">
        <w:rPr>
          <w:rFonts w:ascii="Times New Roman" w:hAnsi="Times New Roman" w:cs="Times New Roman"/>
          <w:sz w:val="24"/>
          <w:szCs w:val="24"/>
        </w:rPr>
        <w:t xml:space="preserve"> B.M.C. family practice, 12(1), 1-9. </w:t>
      </w:r>
    </w:p>
    <w:p w:rsidR="00DA0549" w:rsidRPr="00E01C75" w:rsidRDefault="001672F1" w:rsidP="008C6EB2">
      <w:pPr>
        <w:spacing w:line="480" w:lineRule="auto"/>
        <w:ind w:left="720" w:hanging="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Schuster, M. A., McGlynn, E. A.,</w:t>
      </w:r>
      <w:r w:rsidRPr="00E01C75">
        <w:rPr>
          <w:rFonts w:ascii="Times New Roman" w:eastAsia="Times New Roman" w:hAnsi="Times New Roman" w:cs="Times New Roman"/>
          <w:color w:val="222222"/>
          <w:sz w:val="24"/>
          <w:szCs w:val="24"/>
          <w:shd w:val="clear" w:color="auto" w:fill="FFFFFF"/>
        </w:rPr>
        <w:t xml:space="preserve"> &amp; Brook, R. H. (2005). How good is the quality of health care in the United States?.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rsidR="00E01C75" w:rsidRPr="00E01C75" w:rsidRDefault="001672F1" w:rsidP="008C6EB2">
      <w:pPr>
        <w:spacing w:line="480" w:lineRule="auto"/>
        <w:ind w:left="720" w:hanging="720"/>
        <w:rPr>
          <w:rFonts w:ascii="Times New Roman" w:hAnsi="Times New Roman" w:cs="Times New Roman"/>
          <w:sz w:val="24"/>
          <w:szCs w:val="24"/>
        </w:rPr>
      </w:pPr>
      <w:r w:rsidRPr="00E01C75">
        <w:rPr>
          <w:rFonts w:ascii="Times New Roman" w:eastAsia="Times New Roman" w:hAnsi="Times New Roman" w:cs="Times New Roman"/>
          <w:color w:val="222222"/>
          <w:sz w:val="24"/>
          <w:szCs w:val="24"/>
          <w:shd w:val="clear" w:color="auto" w:fill="FFFFFF"/>
        </w:rPr>
        <w:t>Taleb, N. N. (2012). </w:t>
      </w:r>
      <w:r w:rsidRPr="00E01C75">
        <w:rPr>
          <w:rFonts w:ascii="Times New Roman" w:eastAsia="Times New Roman" w:hAnsi="Times New Roman" w:cs="Times New Roman"/>
          <w:i/>
          <w:iCs/>
          <w:color w:val="222222"/>
          <w:sz w:val="24"/>
          <w:szCs w:val="24"/>
          <w:shd w:val="clear" w:color="auto" w:fill="FFFFFF"/>
        </w:rPr>
        <w:t>Antifragile: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rsidR="008C6EB2" w:rsidRDefault="001672F1" w:rsidP="008C6EB2">
      <w:pPr>
        <w:spacing w:line="480" w:lineRule="auto"/>
        <w:ind w:left="720" w:hanging="720"/>
        <w:rPr>
          <w:rFonts w:ascii="Times New Roman" w:hAnsi="Times New Roman" w:cs="Times New Roman"/>
          <w:sz w:val="24"/>
          <w:szCs w:val="24"/>
        </w:rPr>
      </w:pPr>
      <w:bookmarkStart w:id="2" w:name="_Hlk64002830"/>
      <w:r w:rsidRPr="00B165F2">
        <w:rPr>
          <w:rFonts w:ascii="Times New Roman" w:hAnsi="Times New Roman" w:cs="Times New Roman"/>
          <w:sz w:val="24"/>
          <w:szCs w:val="24"/>
        </w:rPr>
        <w:t>Teerawichitchainan</w:t>
      </w:r>
      <w:bookmarkEnd w:id="2"/>
      <w:r w:rsidR="00E31A64">
        <w:rPr>
          <w:rFonts w:ascii="Times New Roman" w:hAnsi="Times New Roman" w:cs="Times New Roman"/>
          <w:sz w:val="24"/>
          <w:szCs w:val="24"/>
        </w:rPr>
        <w:t xml:space="preserve">, </w:t>
      </w:r>
      <w:r w:rsidRPr="00B165F2">
        <w:rPr>
          <w:rFonts w:ascii="Times New Roman" w:hAnsi="Times New Roman" w:cs="Times New Roman"/>
          <w:sz w:val="24"/>
          <w:szCs w:val="24"/>
        </w:rPr>
        <w:t>B., &amp; Knodel, J. (2015). Economic status and old-age health in poverty-stricken Myanmar. Journal of aging and health, 27(8), 1462-1484.</w:t>
      </w:r>
    </w:p>
    <w:p w:rsidR="0091107D" w:rsidRDefault="001672F1"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91107D">
        <w:rPr>
          <w:rFonts w:ascii="Times New Roman" w:eastAsia="Times New Roman" w:hAnsi="Times New Roman" w:cs="Times New Roman"/>
          <w:color w:val="222222"/>
          <w:sz w:val="24"/>
          <w:szCs w:val="24"/>
          <w:shd w:val="clear" w:color="auto" w:fill="FFFFFF"/>
        </w:rPr>
        <w:t>Thorlby,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rsidR="00B90F3F" w:rsidRDefault="001672F1"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Tolbert, J., Orgera,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13"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rsidR="00D46532" w:rsidRDefault="001672F1" w:rsidP="00B90F3F">
      <w:pPr>
        <w:spacing w:line="480" w:lineRule="auto"/>
        <w:ind w:left="720" w:hanging="720"/>
        <w:rPr>
          <w:rFonts w:ascii="Times New Roman" w:eastAsia="Times New Roman" w:hAnsi="Times New Roman" w:cs="Times New Roman"/>
          <w:color w:val="222222"/>
          <w:sz w:val="24"/>
          <w:szCs w:val="24"/>
          <w:shd w:val="clear" w:color="auto" w:fill="FFFFFF"/>
        </w:rPr>
      </w:pPr>
      <w:r w:rsidRPr="00817407">
        <w:rPr>
          <w:rFonts w:ascii="Times New Roman" w:eastAsia="Times New Roman" w:hAnsi="Times New Roman" w:cs="Times New Roman"/>
          <w:color w:val="222222"/>
          <w:sz w:val="24"/>
          <w:szCs w:val="24"/>
          <w:shd w:val="clear" w:color="auto" w:fill="FFFFFF"/>
        </w:rPr>
        <w:t xml:space="preserve">Woolhandler, S., </w:t>
      </w:r>
      <w:r w:rsidR="00E31A64">
        <w:rPr>
          <w:rFonts w:ascii="Times New Roman" w:eastAsia="Times New Roman" w:hAnsi="Times New Roman" w:cs="Times New Roman"/>
          <w:color w:val="222222"/>
          <w:sz w:val="24"/>
          <w:szCs w:val="24"/>
          <w:shd w:val="clear" w:color="auto" w:fill="FFFFFF"/>
        </w:rPr>
        <w:t xml:space="preserve">Campbell, T., &amp; Himmelstein, D. </w:t>
      </w:r>
      <w:r w:rsidRPr="00817407">
        <w:rPr>
          <w:rFonts w:ascii="Times New Roman" w:eastAsia="Times New Roman" w:hAnsi="Times New Roman" w:cs="Times New Roman"/>
          <w:color w:val="222222"/>
          <w:sz w:val="24"/>
          <w:szCs w:val="24"/>
          <w:shd w:val="clear" w:color="auto" w:fill="FFFFFF"/>
        </w:rPr>
        <w:t>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rsidR="007B58A8" w:rsidRDefault="007B58A8" w:rsidP="00DD562E">
      <w:pPr>
        <w:pStyle w:val="NormalWeb"/>
        <w:ind w:left="567" w:hanging="567"/>
      </w:pPr>
    </w:p>
    <w:p w:rsidR="00DD562E" w:rsidRPr="00B90F3F" w:rsidRDefault="00DD562E"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
    <w:p w:rsidR="008C6EB2" w:rsidRPr="003E38CB" w:rsidRDefault="008C6EB2" w:rsidP="008C6EB2">
      <w:pPr>
        <w:spacing w:after="0" w:line="480" w:lineRule="auto"/>
        <w:rPr>
          <w:rFonts w:ascii="Times New Roman" w:eastAsia="Times New Roman" w:hAnsi="Times New Roman" w:cs="Times New Roman"/>
          <w:color w:val="0E101A"/>
          <w:sz w:val="24"/>
          <w:szCs w:val="24"/>
        </w:rPr>
      </w:pPr>
    </w:p>
    <w:p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478C" w:rsidRDefault="0041478C">
      <w:pPr>
        <w:spacing w:after="0" w:line="240" w:lineRule="auto"/>
      </w:pPr>
      <w:r>
        <w:separator/>
      </w:r>
    </w:p>
  </w:endnote>
  <w:endnote w:type="continuationSeparator" w:id="0">
    <w:p w:rsidR="0041478C" w:rsidRDefault="0041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478C" w:rsidRDefault="0041478C">
      <w:pPr>
        <w:spacing w:after="0" w:line="240" w:lineRule="auto"/>
      </w:pPr>
      <w:r>
        <w:separator/>
      </w:r>
    </w:p>
  </w:footnote>
  <w:footnote w:type="continuationSeparator" w:id="0">
    <w:p w:rsidR="0041478C" w:rsidRDefault="0041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467090"/>
      <w:docPartObj>
        <w:docPartGallery w:val="Page Numbers (Top of Page)"/>
        <w:docPartUnique/>
      </w:docPartObj>
    </w:sdtPr>
    <w:sdtEndPr>
      <w:rPr>
        <w:rFonts w:ascii="Times New Roman" w:hAnsi="Times New Roman" w:cs="Times New Roman"/>
        <w:noProof/>
        <w:sz w:val="24"/>
        <w:szCs w:val="24"/>
      </w:rPr>
    </w:sdtEndPr>
    <w:sdtContent>
      <w:p w:rsidR="00D956A6" w:rsidRPr="00D956A6" w:rsidRDefault="001672F1">
        <w:pPr>
          <w:pStyle w:val="Header"/>
          <w:jc w:val="right"/>
          <w:rPr>
            <w:rFonts w:ascii="Times New Roman" w:hAnsi="Times New Roman" w:cs="Times New Roman"/>
            <w:sz w:val="24"/>
            <w:szCs w:val="24"/>
          </w:rPr>
        </w:pPr>
        <w:r w:rsidRPr="00D956A6">
          <w:rPr>
            <w:rFonts w:ascii="Times New Roman" w:hAnsi="Times New Roman" w:cs="Times New Roman"/>
            <w:sz w:val="24"/>
            <w:szCs w:val="24"/>
          </w:rPr>
          <w:fldChar w:fldCharType="begin"/>
        </w:r>
        <w:r w:rsidRPr="00D956A6">
          <w:rPr>
            <w:rFonts w:ascii="Times New Roman" w:hAnsi="Times New Roman" w:cs="Times New Roman"/>
            <w:sz w:val="24"/>
            <w:szCs w:val="24"/>
          </w:rPr>
          <w:instrText xml:space="preserve"> PAGE   \* MERGEFORMAT </w:instrText>
        </w:r>
        <w:r w:rsidRPr="00D956A6">
          <w:rPr>
            <w:rFonts w:ascii="Times New Roman" w:hAnsi="Times New Roman" w:cs="Times New Roman"/>
            <w:sz w:val="24"/>
            <w:szCs w:val="24"/>
          </w:rPr>
          <w:fldChar w:fldCharType="separate"/>
        </w:r>
        <w:r w:rsidR="0044007A">
          <w:rPr>
            <w:rFonts w:ascii="Times New Roman" w:hAnsi="Times New Roman" w:cs="Times New Roman"/>
            <w:noProof/>
            <w:sz w:val="24"/>
            <w:szCs w:val="24"/>
          </w:rPr>
          <w:t>7</w:t>
        </w:r>
        <w:r w:rsidRPr="00D956A6">
          <w:rPr>
            <w:rFonts w:ascii="Times New Roman" w:hAnsi="Times New Roman" w:cs="Times New Roman"/>
            <w:noProof/>
            <w:sz w:val="24"/>
            <w:szCs w:val="24"/>
          </w:rPr>
          <w:fldChar w:fldCharType="end"/>
        </w:r>
      </w:p>
    </w:sdtContent>
  </w:sdt>
  <w:p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647" w:rsidRPr="001B3647" w:rsidRDefault="001672F1">
    <w:pPr>
      <w:pStyle w:val="Header"/>
      <w:jc w:val="right"/>
      <w:rPr>
        <w:rFonts w:ascii="Times New Roman" w:hAnsi="Times New Roman" w:cs="Times New Roman"/>
        <w:sz w:val="24"/>
        <w:szCs w:val="24"/>
      </w:rPr>
    </w:pP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9C3DBA">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rsidR="001B3647" w:rsidRDefault="001B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C655D"/>
    <w:multiLevelType w:val="hybridMultilevel"/>
    <w:tmpl w:val="E5AEC92C"/>
    <w:lvl w:ilvl="0" w:tplc="DD1CF684">
      <w:start w:val="1"/>
      <w:numFmt w:val="decimal"/>
      <w:lvlText w:val="%1."/>
      <w:lvlJc w:val="left"/>
      <w:pPr>
        <w:ind w:left="720" w:hanging="360"/>
      </w:pPr>
      <w:rPr>
        <w:rFonts w:hint="default"/>
      </w:rPr>
    </w:lvl>
    <w:lvl w:ilvl="1" w:tplc="C74074CE" w:tentative="1">
      <w:start w:val="1"/>
      <w:numFmt w:val="lowerLetter"/>
      <w:lvlText w:val="%2."/>
      <w:lvlJc w:val="left"/>
      <w:pPr>
        <w:ind w:left="1440" w:hanging="360"/>
      </w:pPr>
    </w:lvl>
    <w:lvl w:ilvl="2" w:tplc="9148E2B8" w:tentative="1">
      <w:start w:val="1"/>
      <w:numFmt w:val="lowerRoman"/>
      <w:lvlText w:val="%3."/>
      <w:lvlJc w:val="right"/>
      <w:pPr>
        <w:ind w:left="2160" w:hanging="180"/>
      </w:pPr>
    </w:lvl>
    <w:lvl w:ilvl="3" w:tplc="2E245F66" w:tentative="1">
      <w:start w:val="1"/>
      <w:numFmt w:val="decimal"/>
      <w:lvlText w:val="%4."/>
      <w:lvlJc w:val="left"/>
      <w:pPr>
        <w:ind w:left="2880" w:hanging="360"/>
      </w:pPr>
    </w:lvl>
    <w:lvl w:ilvl="4" w:tplc="25AEE0D6" w:tentative="1">
      <w:start w:val="1"/>
      <w:numFmt w:val="lowerLetter"/>
      <w:lvlText w:val="%5."/>
      <w:lvlJc w:val="left"/>
      <w:pPr>
        <w:ind w:left="3600" w:hanging="360"/>
      </w:pPr>
    </w:lvl>
    <w:lvl w:ilvl="5" w:tplc="09508E34" w:tentative="1">
      <w:start w:val="1"/>
      <w:numFmt w:val="lowerRoman"/>
      <w:lvlText w:val="%6."/>
      <w:lvlJc w:val="right"/>
      <w:pPr>
        <w:ind w:left="4320" w:hanging="180"/>
      </w:pPr>
    </w:lvl>
    <w:lvl w:ilvl="6" w:tplc="E1BED768" w:tentative="1">
      <w:start w:val="1"/>
      <w:numFmt w:val="decimal"/>
      <w:lvlText w:val="%7."/>
      <w:lvlJc w:val="left"/>
      <w:pPr>
        <w:ind w:left="5040" w:hanging="360"/>
      </w:pPr>
    </w:lvl>
    <w:lvl w:ilvl="7" w:tplc="33B2A4A4" w:tentative="1">
      <w:start w:val="1"/>
      <w:numFmt w:val="lowerLetter"/>
      <w:lvlText w:val="%8."/>
      <w:lvlJc w:val="left"/>
      <w:pPr>
        <w:ind w:left="5760" w:hanging="360"/>
      </w:pPr>
    </w:lvl>
    <w:lvl w:ilvl="8" w:tplc="AE707D5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773EB"/>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6F33"/>
    <w:rsid w:val="00127D42"/>
    <w:rsid w:val="00130024"/>
    <w:rsid w:val="00134E79"/>
    <w:rsid w:val="0013793F"/>
    <w:rsid w:val="00137F9A"/>
    <w:rsid w:val="0014258C"/>
    <w:rsid w:val="00145B42"/>
    <w:rsid w:val="00153E9C"/>
    <w:rsid w:val="0015657F"/>
    <w:rsid w:val="00163386"/>
    <w:rsid w:val="00163F23"/>
    <w:rsid w:val="00163F48"/>
    <w:rsid w:val="00164675"/>
    <w:rsid w:val="001672F1"/>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A6E71"/>
    <w:rsid w:val="001B0719"/>
    <w:rsid w:val="001B3647"/>
    <w:rsid w:val="001B4610"/>
    <w:rsid w:val="001B5158"/>
    <w:rsid w:val="001C1BFC"/>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257F5"/>
    <w:rsid w:val="0024321B"/>
    <w:rsid w:val="00243A8F"/>
    <w:rsid w:val="00243F0D"/>
    <w:rsid w:val="002456C4"/>
    <w:rsid w:val="00246656"/>
    <w:rsid w:val="00250CFA"/>
    <w:rsid w:val="00252212"/>
    <w:rsid w:val="002524F7"/>
    <w:rsid w:val="002530D7"/>
    <w:rsid w:val="00253AC9"/>
    <w:rsid w:val="002602D5"/>
    <w:rsid w:val="00260F71"/>
    <w:rsid w:val="00264B88"/>
    <w:rsid w:val="00267EFE"/>
    <w:rsid w:val="00270C38"/>
    <w:rsid w:val="00276056"/>
    <w:rsid w:val="002765F4"/>
    <w:rsid w:val="00277195"/>
    <w:rsid w:val="00282744"/>
    <w:rsid w:val="00282AA9"/>
    <w:rsid w:val="0028318A"/>
    <w:rsid w:val="00285A08"/>
    <w:rsid w:val="00290F6B"/>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6506"/>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10A"/>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38CB"/>
    <w:rsid w:val="003E519D"/>
    <w:rsid w:val="003F018F"/>
    <w:rsid w:val="003F2882"/>
    <w:rsid w:val="003F64E2"/>
    <w:rsid w:val="003F6743"/>
    <w:rsid w:val="003F7978"/>
    <w:rsid w:val="0040116A"/>
    <w:rsid w:val="004023BA"/>
    <w:rsid w:val="004053D1"/>
    <w:rsid w:val="00413509"/>
    <w:rsid w:val="00413A1F"/>
    <w:rsid w:val="0041478C"/>
    <w:rsid w:val="00415C6F"/>
    <w:rsid w:val="00416846"/>
    <w:rsid w:val="004179C0"/>
    <w:rsid w:val="00420FD0"/>
    <w:rsid w:val="00423672"/>
    <w:rsid w:val="00425072"/>
    <w:rsid w:val="00426A38"/>
    <w:rsid w:val="0042725B"/>
    <w:rsid w:val="00427744"/>
    <w:rsid w:val="004279B2"/>
    <w:rsid w:val="00430301"/>
    <w:rsid w:val="0044007A"/>
    <w:rsid w:val="00443D40"/>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1C65"/>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473"/>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091A"/>
    <w:rsid w:val="0067138C"/>
    <w:rsid w:val="00673899"/>
    <w:rsid w:val="006836CE"/>
    <w:rsid w:val="00683C8F"/>
    <w:rsid w:val="00685318"/>
    <w:rsid w:val="006869CA"/>
    <w:rsid w:val="00686D9E"/>
    <w:rsid w:val="00690A09"/>
    <w:rsid w:val="00691754"/>
    <w:rsid w:val="00691C75"/>
    <w:rsid w:val="006922F5"/>
    <w:rsid w:val="00694F06"/>
    <w:rsid w:val="0069729D"/>
    <w:rsid w:val="00697319"/>
    <w:rsid w:val="00697C7E"/>
    <w:rsid w:val="006A015C"/>
    <w:rsid w:val="006A3D12"/>
    <w:rsid w:val="006A6E8D"/>
    <w:rsid w:val="006B2683"/>
    <w:rsid w:val="006B6A9A"/>
    <w:rsid w:val="006B7C59"/>
    <w:rsid w:val="006C256C"/>
    <w:rsid w:val="006C7C14"/>
    <w:rsid w:val="006D0539"/>
    <w:rsid w:val="006D0CAE"/>
    <w:rsid w:val="006D3073"/>
    <w:rsid w:val="006E33EF"/>
    <w:rsid w:val="006E4758"/>
    <w:rsid w:val="006E50A4"/>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2C5C"/>
    <w:rsid w:val="007235C8"/>
    <w:rsid w:val="00724791"/>
    <w:rsid w:val="00725949"/>
    <w:rsid w:val="00725ADE"/>
    <w:rsid w:val="00725D0D"/>
    <w:rsid w:val="00727F8E"/>
    <w:rsid w:val="00730322"/>
    <w:rsid w:val="00731D65"/>
    <w:rsid w:val="007330A8"/>
    <w:rsid w:val="00733FB5"/>
    <w:rsid w:val="0073592C"/>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58A8"/>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135E"/>
    <w:rsid w:val="0080307B"/>
    <w:rsid w:val="0080390E"/>
    <w:rsid w:val="008049BC"/>
    <w:rsid w:val="0080562F"/>
    <w:rsid w:val="00811C28"/>
    <w:rsid w:val="00812B08"/>
    <w:rsid w:val="00813C37"/>
    <w:rsid w:val="00814B92"/>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183B"/>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A7A27"/>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344A"/>
    <w:rsid w:val="008F7853"/>
    <w:rsid w:val="00900E8D"/>
    <w:rsid w:val="00903EDB"/>
    <w:rsid w:val="0091107D"/>
    <w:rsid w:val="00913639"/>
    <w:rsid w:val="00917848"/>
    <w:rsid w:val="00917A72"/>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3439"/>
    <w:rsid w:val="00966A6B"/>
    <w:rsid w:val="0096754C"/>
    <w:rsid w:val="00970E00"/>
    <w:rsid w:val="00970ED1"/>
    <w:rsid w:val="00974351"/>
    <w:rsid w:val="00974A6C"/>
    <w:rsid w:val="00975C03"/>
    <w:rsid w:val="0097604C"/>
    <w:rsid w:val="00982CDC"/>
    <w:rsid w:val="00983782"/>
    <w:rsid w:val="00985D1E"/>
    <w:rsid w:val="0098666D"/>
    <w:rsid w:val="00991E90"/>
    <w:rsid w:val="00992A62"/>
    <w:rsid w:val="0099616F"/>
    <w:rsid w:val="009965A1"/>
    <w:rsid w:val="00997A6E"/>
    <w:rsid w:val="009A01EB"/>
    <w:rsid w:val="009A4586"/>
    <w:rsid w:val="009B4965"/>
    <w:rsid w:val="009C0D85"/>
    <w:rsid w:val="009C1401"/>
    <w:rsid w:val="009C3DBA"/>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3D5"/>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51DE"/>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0519B"/>
    <w:rsid w:val="00B116E0"/>
    <w:rsid w:val="00B12029"/>
    <w:rsid w:val="00B12BFD"/>
    <w:rsid w:val="00B12C2F"/>
    <w:rsid w:val="00B12C7E"/>
    <w:rsid w:val="00B15BED"/>
    <w:rsid w:val="00B15CA1"/>
    <w:rsid w:val="00B165F2"/>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2A96"/>
    <w:rsid w:val="00B8473C"/>
    <w:rsid w:val="00B85219"/>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E6A45"/>
    <w:rsid w:val="00BE7E0B"/>
    <w:rsid w:val="00BF118B"/>
    <w:rsid w:val="00BF11FE"/>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4389"/>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24C"/>
    <w:rsid w:val="00CB1D91"/>
    <w:rsid w:val="00CB7091"/>
    <w:rsid w:val="00CC0518"/>
    <w:rsid w:val="00CC1790"/>
    <w:rsid w:val="00CC32EA"/>
    <w:rsid w:val="00CC6C54"/>
    <w:rsid w:val="00CD0200"/>
    <w:rsid w:val="00CD4015"/>
    <w:rsid w:val="00CD5C6A"/>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0566"/>
    <w:rsid w:val="00D612EF"/>
    <w:rsid w:val="00D61BBD"/>
    <w:rsid w:val="00D64256"/>
    <w:rsid w:val="00D64C98"/>
    <w:rsid w:val="00D66793"/>
    <w:rsid w:val="00D6740A"/>
    <w:rsid w:val="00D70FB3"/>
    <w:rsid w:val="00D73521"/>
    <w:rsid w:val="00D8129F"/>
    <w:rsid w:val="00D90361"/>
    <w:rsid w:val="00D909DD"/>
    <w:rsid w:val="00D90D8B"/>
    <w:rsid w:val="00D93035"/>
    <w:rsid w:val="00D956A6"/>
    <w:rsid w:val="00D97091"/>
    <w:rsid w:val="00DA0549"/>
    <w:rsid w:val="00DA29BF"/>
    <w:rsid w:val="00DA36AC"/>
    <w:rsid w:val="00DA6461"/>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562E"/>
    <w:rsid w:val="00DD6028"/>
    <w:rsid w:val="00DD7743"/>
    <w:rsid w:val="00DE324F"/>
    <w:rsid w:val="00DE4532"/>
    <w:rsid w:val="00DE784D"/>
    <w:rsid w:val="00DF213B"/>
    <w:rsid w:val="00DF2F22"/>
    <w:rsid w:val="00DF5B65"/>
    <w:rsid w:val="00E013E2"/>
    <w:rsid w:val="00E01C75"/>
    <w:rsid w:val="00E04D01"/>
    <w:rsid w:val="00E05C07"/>
    <w:rsid w:val="00E07363"/>
    <w:rsid w:val="00E0747B"/>
    <w:rsid w:val="00E11ACD"/>
    <w:rsid w:val="00E12DD4"/>
    <w:rsid w:val="00E17983"/>
    <w:rsid w:val="00E23782"/>
    <w:rsid w:val="00E2593F"/>
    <w:rsid w:val="00E26998"/>
    <w:rsid w:val="00E26A9B"/>
    <w:rsid w:val="00E302E0"/>
    <w:rsid w:val="00E31A64"/>
    <w:rsid w:val="00E31AC2"/>
    <w:rsid w:val="00E31C44"/>
    <w:rsid w:val="00E33093"/>
    <w:rsid w:val="00E3369D"/>
    <w:rsid w:val="00E344A8"/>
    <w:rsid w:val="00E34B65"/>
    <w:rsid w:val="00E35F59"/>
    <w:rsid w:val="00E37336"/>
    <w:rsid w:val="00E402B9"/>
    <w:rsid w:val="00E4098C"/>
    <w:rsid w:val="00E44695"/>
    <w:rsid w:val="00E44EFE"/>
    <w:rsid w:val="00E531D6"/>
    <w:rsid w:val="00E536D0"/>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5192"/>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316EC"/>
    <w:rsid w:val="00F40E3B"/>
    <w:rsid w:val="00F4114A"/>
    <w:rsid w:val="00F42778"/>
    <w:rsid w:val="00F45E9F"/>
    <w:rsid w:val="00F46424"/>
    <w:rsid w:val="00F5542D"/>
    <w:rsid w:val="00F55923"/>
    <w:rsid w:val="00F62ABE"/>
    <w:rsid w:val="00F63E7B"/>
    <w:rsid w:val="00F656C1"/>
    <w:rsid w:val="00F66F19"/>
    <w:rsid w:val="00F72B20"/>
    <w:rsid w:val="00F73E80"/>
    <w:rsid w:val="00F7563F"/>
    <w:rsid w:val="00F7796D"/>
    <w:rsid w:val="00F803D1"/>
    <w:rsid w:val="00F81082"/>
    <w:rsid w:val="00F8131A"/>
    <w:rsid w:val="00F83332"/>
    <w:rsid w:val="00F83A15"/>
    <w:rsid w:val="00F8526F"/>
    <w:rsid w:val="00F86432"/>
    <w:rsid w:val="00F870C6"/>
    <w:rsid w:val="00F879A4"/>
    <w:rsid w:val="00F931B7"/>
    <w:rsid w:val="00F93A8C"/>
    <w:rsid w:val="00F963B3"/>
    <w:rsid w:val="00F96A24"/>
    <w:rsid w:val="00FA09B1"/>
    <w:rsid w:val="00FA143D"/>
    <w:rsid w:val="00FA4FF3"/>
    <w:rsid w:val="00FA51E6"/>
    <w:rsid w:val="00FA624A"/>
    <w:rsid w:val="00FA6AB8"/>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641"/>
    <w:rsid w:val="00FE67EE"/>
    <w:rsid w:val="00FE69AD"/>
    <w:rsid w:val="00FF095C"/>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3F5B"/>
  <w15:docId w15:val="{F4EB6509-204B-7447-9728-235CAAB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1">
    <w:name w:val="Unresolved Mention1"/>
    <w:basedOn w:val="DefaultParagraphFont"/>
    <w:uiPriority w:val="99"/>
    <w:semiHidden/>
    <w:unhideWhenUsed/>
    <w:rsid w:val="00817407"/>
    <w:rPr>
      <w:color w:val="605E5C"/>
      <w:shd w:val="clear" w:color="auto" w:fill="E1DFDD"/>
    </w:rPr>
  </w:style>
  <w:style w:type="paragraph" w:styleId="NormalWeb">
    <w:name w:val="Normal (Web)"/>
    <w:basedOn w:val="Normal"/>
    <w:uiPriority w:val="99"/>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1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ffairs.org/do/10.1377/hblog20200406.93812/full/" TargetMode="External" /><Relationship Id="rId13" Type="http://schemas.openxmlformats.org/officeDocument/2006/relationships/hyperlink" Target="https://www.kff.org/uninsured/issue-brief/key-facts-about-the-uninsured-population/"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ajmc.com/view/the-quality-of-us-healthcare-compared-with-the-world"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vox.com/2015/1/27/18088994/medicaid-expansion-"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https://pocketsense.com/benefits-disadvantages-managed-health-care-" TargetMode="External" /><Relationship Id="rId4" Type="http://schemas.openxmlformats.org/officeDocument/2006/relationships/settings" Target="settings.xml" /><Relationship Id="rId9" Type="http://schemas.openxmlformats.org/officeDocument/2006/relationships/hyperlink" Target="https://www.clarishealth.com/blog/top-3-issues-faced-medicaid-managed-care-organizations/"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0C48-B53C-2043-9933-FB91846DF9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joycemercy57@gmail.com</cp:lastModifiedBy>
  <cp:revision>2</cp:revision>
  <dcterms:created xsi:type="dcterms:W3CDTF">2021-04-13T11:07:00Z</dcterms:created>
  <dcterms:modified xsi:type="dcterms:W3CDTF">2021-04-13T11:07:00Z</dcterms:modified>
</cp:coreProperties>
</file>